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869" w:rsidRPr="000C4518" w:rsidRDefault="00A96869" w:rsidP="00A96869">
      <w:pPr>
        <w:spacing w:before="60" w:after="6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>AWF Kraków</w:t>
      </w:r>
    </w:p>
    <w:p w:rsidR="00A96869" w:rsidRPr="000C4518" w:rsidRDefault="00A96869" w:rsidP="00A96869">
      <w:pPr>
        <w:spacing w:before="60" w:after="6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al. Jana Pawła II 78 </w:t>
      </w:r>
    </w:p>
    <w:p w:rsidR="00A96869" w:rsidRPr="000C4518" w:rsidRDefault="00A96869" w:rsidP="00A96869">
      <w:pPr>
        <w:spacing w:before="60" w:after="6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>31-571 Kraków</w:t>
      </w:r>
    </w:p>
    <w:p w:rsidR="00A96869" w:rsidRPr="000C4518" w:rsidRDefault="00A96869" w:rsidP="00A96869">
      <w:pPr>
        <w:spacing w:before="60" w:after="60" w:line="240" w:lineRule="auto"/>
        <w:ind w:left="851" w:hanging="29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0C4518" w:rsidRPr="000C4518" w:rsidRDefault="000C4518" w:rsidP="00A96869">
      <w:pPr>
        <w:spacing w:before="60" w:after="60" w:line="240" w:lineRule="auto"/>
        <w:ind w:left="851" w:hanging="29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96869" w:rsidRPr="000C4518" w:rsidRDefault="00A010FA" w:rsidP="00A96869">
      <w:pPr>
        <w:spacing w:before="60" w:after="6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>Znak sprawy K-2.381</w:t>
      </w:r>
      <w:r w:rsidR="00A96869"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>/</w:t>
      </w:r>
      <w:r w:rsidR="00F401D2">
        <w:rPr>
          <w:rFonts w:ascii="Calibri" w:eastAsia="Times New Roman" w:hAnsi="Calibri" w:cs="Calibri"/>
          <w:b/>
          <w:sz w:val="28"/>
          <w:szCs w:val="28"/>
          <w:lang w:eastAsia="pl-PL"/>
        </w:rPr>
        <w:t>33</w:t>
      </w:r>
      <w:r w:rsidR="00343351"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>/BIP/202</w:t>
      </w:r>
      <w:r w:rsidR="00954B35" w:rsidRPr="000C4518"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</w:p>
    <w:p w:rsidR="00A96869" w:rsidRPr="000C4518" w:rsidRDefault="00A96869" w:rsidP="00A96869">
      <w:pPr>
        <w:spacing w:before="60" w:after="6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96869" w:rsidRPr="000C4518" w:rsidRDefault="00343351" w:rsidP="00A96869">
      <w:pPr>
        <w:tabs>
          <w:tab w:val="right" w:pos="9000"/>
        </w:tabs>
        <w:spacing w:before="60" w:after="6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0C4518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0C4518">
        <w:rPr>
          <w:rFonts w:ascii="Calibri" w:eastAsia="Times New Roman" w:hAnsi="Calibri" w:cs="Calibri"/>
          <w:sz w:val="28"/>
          <w:szCs w:val="28"/>
          <w:lang w:eastAsia="pl-PL"/>
        </w:rPr>
        <w:t>Kraków, 202</w:t>
      </w:r>
      <w:r w:rsidR="00954B35" w:rsidRPr="000C4518">
        <w:rPr>
          <w:rFonts w:ascii="Calibri" w:eastAsia="Times New Roman" w:hAnsi="Calibri" w:cs="Calibri"/>
          <w:sz w:val="28"/>
          <w:szCs w:val="28"/>
          <w:lang w:eastAsia="pl-PL"/>
        </w:rPr>
        <w:t>4</w:t>
      </w:r>
      <w:r w:rsidRPr="000C4518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F401D2">
        <w:rPr>
          <w:rFonts w:ascii="Calibri" w:eastAsia="Times New Roman" w:hAnsi="Calibri" w:cs="Calibri"/>
          <w:sz w:val="28"/>
          <w:szCs w:val="28"/>
          <w:lang w:eastAsia="pl-PL"/>
        </w:rPr>
        <w:t>11</w:t>
      </w:r>
      <w:r w:rsidRPr="000C4518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954B35" w:rsidRPr="000C4518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F401D2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:rsidR="00A96869" w:rsidRDefault="00A96869" w:rsidP="00A96869">
      <w:pPr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</w:pPr>
    </w:p>
    <w:p w:rsidR="00765D19" w:rsidRDefault="00765D19" w:rsidP="00A96869">
      <w:pPr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</w:pPr>
    </w:p>
    <w:p w:rsidR="00765D19" w:rsidRPr="000C4518" w:rsidRDefault="00765D19" w:rsidP="00A96869">
      <w:pPr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</w:pPr>
    </w:p>
    <w:p w:rsidR="00A96869" w:rsidRPr="000C4518" w:rsidRDefault="00A96869" w:rsidP="00A96869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</w:pPr>
      <w:r w:rsidRPr="000C4518"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  <w:t>OGŁOSZENIE O ZAMÓWIENIU</w:t>
      </w:r>
    </w:p>
    <w:p w:rsidR="00A96869" w:rsidRPr="000C4518" w:rsidRDefault="00A96869" w:rsidP="00A96869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</w:pPr>
    </w:p>
    <w:p w:rsidR="00A96869" w:rsidRPr="000C4518" w:rsidRDefault="00A96869" w:rsidP="00A96869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</w:pPr>
      <w:r w:rsidRPr="000C4518"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  <w:t xml:space="preserve">dla zamówień o wartości szacunkowej nieprzekraczającej kwoty </w:t>
      </w:r>
      <w:r w:rsidR="00343351" w:rsidRPr="000C4518"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  <w:t>130 000 złotych</w:t>
      </w:r>
      <w:r w:rsidRPr="000C4518"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  <w:t xml:space="preserve"> netto </w:t>
      </w:r>
      <w:r w:rsidRPr="000C4518">
        <w:rPr>
          <w:rFonts w:ascii="Calibri" w:eastAsia="Times New Roman" w:hAnsi="Calibri" w:cs="Calibri"/>
          <w:b/>
          <w:bCs/>
          <w:kern w:val="28"/>
          <w:sz w:val="36"/>
          <w:szCs w:val="32"/>
          <w:lang w:eastAsia="pl-PL"/>
        </w:rPr>
        <w:br/>
        <w:t>(bez podatku VAT)</w:t>
      </w:r>
    </w:p>
    <w:p w:rsidR="00A96869" w:rsidRPr="00A96869" w:rsidRDefault="00A96869" w:rsidP="00A96869">
      <w:pPr>
        <w:jc w:val="center"/>
        <w:rPr>
          <w:rFonts w:ascii="Calibri" w:eastAsia="Calibri" w:hAnsi="Calibri" w:cs="Times New Roman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P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69" w:rsidRDefault="00A96869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1D2" w:rsidRDefault="00F401D2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1D2" w:rsidRDefault="00F401D2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910" w:rsidRPr="00A96869" w:rsidRDefault="001D0910" w:rsidP="00A96869">
      <w:pPr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A57" w:rsidRPr="00C1104B" w:rsidRDefault="00C74A57" w:rsidP="00C74A57">
      <w:pPr>
        <w:pStyle w:val="Akapitzlist"/>
        <w:numPr>
          <w:ilvl w:val="0"/>
          <w:numId w:val="13"/>
        </w:numPr>
        <w:spacing w:before="120" w:after="120" w:line="240" w:lineRule="auto"/>
        <w:ind w:left="284" w:hanging="284"/>
        <w:jc w:val="both"/>
        <w:outlineLvl w:val="0"/>
        <w:rPr>
          <w:rFonts w:cstheme="minorHAnsi"/>
          <w:b/>
          <w:bCs/>
          <w:kern w:val="32"/>
        </w:rPr>
      </w:pPr>
      <w:bookmarkStart w:id="0" w:name="_Toc258314242"/>
      <w:r w:rsidRPr="00C1104B">
        <w:rPr>
          <w:rFonts w:cstheme="minorHAnsi"/>
          <w:b/>
          <w:bCs/>
          <w:caps/>
          <w:kern w:val="32"/>
          <w:lang w:val="x-none" w:eastAsia="x-none"/>
        </w:rPr>
        <w:lastRenderedPageBreak/>
        <w:t>Nazwa</w:t>
      </w:r>
      <w:r w:rsidRPr="00C1104B">
        <w:rPr>
          <w:rFonts w:cstheme="minorHAnsi"/>
          <w:b/>
          <w:bCs/>
          <w:caps/>
          <w:kern w:val="32"/>
          <w:lang w:eastAsia="x-none"/>
        </w:rPr>
        <w:t xml:space="preserve"> oraz adres </w:t>
      </w:r>
      <w:r w:rsidRPr="00C1104B">
        <w:rPr>
          <w:rFonts w:cstheme="minorHAnsi"/>
          <w:b/>
          <w:bCs/>
          <w:caps/>
          <w:kern w:val="32"/>
          <w:lang w:val="x-none" w:eastAsia="x-none"/>
        </w:rPr>
        <w:t>Zamawiającego</w:t>
      </w:r>
      <w:bookmarkEnd w:id="0"/>
      <w:r w:rsidRPr="00C1104B">
        <w:rPr>
          <w:rFonts w:cstheme="minorHAnsi"/>
          <w:b/>
          <w:bCs/>
          <w:kern w:val="32"/>
        </w:rPr>
        <w:t>:</w:t>
      </w:r>
    </w:p>
    <w:p w:rsidR="00C74A57" w:rsidRPr="00C1104B" w:rsidRDefault="00C74A57" w:rsidP="0006145F">
      <w:pPr>
        <w:tabs>
          <w:tab w:val="right" w:pos="9072"/>
        </w:tabs>
        <w:spacing w:before="104" w:after="80" w:line="265" w:lineRule="exact"/>
        <w:ind w:firstLine="142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Akademia Wychowania Fizycznego  im. Bronisława Czecha w Krakowie</w:t>
      </w:r>
      <w:r w:rsidR="00FE50C6" w:rsidRPr="00C1104B">
        <w:rPr>
          <w:rFonts w:eastAsia="Times New Roman" w:cstheme="minorHAnsi"/>
          <w:lang w:eastAsia="pl-PL"/>
        </w:rPr>
        <w:tab/>
      </w:r>
    </w:p>
    <w:p w:rsidR="00C74A57" w:rsidRPr="00C1104B" w:rsidRDefault="00C74A57" w:rsidP="0006145F">
      <w:pPr>
        <w:spacing w:before="104" w:after="80" w:line="265" w:lineRule="exact"/>
        <w:ind w:firstLine="142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 xml:space="preserve">al. Jana Pawła II 78 </w:t>
      </w:r>
    </w:p>
    <w:p w:rsidR="00C74A57" w:rsidRPr="00C1104B" w:rsidRDefault="00C74A57" w:rsidP="0006145F">
      <w:pPr>
        <w:spacing w:before="104" w:after="80" w:line="265" w:lineRule="exact"/>
        <w:ind w:firstLine="142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31-571 Kraków</w:t>
      </w:r>
    </w:p>
    <w:p w:rsidR="00C74A57" w:rsidRPr="00C1104B" w:rsidRDefault="00FE50C6" w:rsidP="0006145F">
      <w:pPr>
        <w:spacing w:before="104" w:after="80" w:line="265" w:lineRule="exact"/>
        <w:ind w:firstLine="142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t</w:t>
      </w:r>
      <w:r w:rsidR="00C74A57" w:rsidRPr="00C1104B">
        <w:rPr>
          <w:rFonts w:eastAsia="Times New Roman" w:cstheme="minorHAnsi"/>
          <w:lang w:eastAsia="pl-PL"/>
        </w:rPr>
        <w:t>el. 12 683 1</w:t>
      </w:r>
      <w:r w:rsidRPr="00C1104B">
        <w:rPr>
          <w:rFonts w:eastAsia="Times New Roman" w:cstheme="minorHAnsi"/>
          <w:lang w:eastAsia="pl-PL"/>
        </w:rPr>
        <w:t xml:space="preserve">5 10 </w:t>
      </w:r>
    </w:p>
    <w:p w:rsidR="00FE50C6" w:rsidRPr="00C1104B" w:rsidRDefault="00FE50C6" w:rsidP="0006145F">
      <w:pPr>
        <w:spacing w:before="104" w:after="80" w:line="265" w:lineRule="exact"/>
        <w:ind w:firstLine="142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lub 12 683 10 52</w:t>
      </w:r>
    </w:p>
    <w:p w:rsidR="00C74A57" w:rsidRPr="00C1104B" w:rsidRDefault="00C74A57" w:rsidP="0006145F">
      <w:pPr>
        <w:spacing w:before="104" w:after="80" w:line="265" w:lineRule="exact"/>
        <w:ind w:firstLine="142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 xml:space="preserve">Adres poczty elektronicznej : </w:t>
      </w:r>
      <w:hyperlink r:id="rId8" w:history="1">
        <w:r w:rsidRPr="00C1104B">
          <w:rPr>
            <w:rStyle w:val="Hipercze"/>
            <w:rFonts w:eastAsia="Times New Roman" w:cstheme="minorHAnsi"/>
            <w:lang w:eastAsia="pl-PL"/>
          </w:rPr>
          <w:t>zamowienia.publiczne@awf.krakow.pl</w:t>
        </w:r>
      </w:hyperlink>
    </w:p>
    <w:p w:rsidR="00C74A57" w:rsidRPr="00C1104B" w:rsidRDefault="00C74A57" w:rsidP="00F401D2">
      <w:pPr>
        <w:spacing w:before="104" w:after="240" w:line="265" w:lineRule="exact"/>
        <w:ind w:left="142"/>
        <w:jc w:val="both"/>
        <w:rPr>
          <w:rFonts w:cstheme="minorHAnsi"/>
          <w:b/>
          <w:u w:val="single"/>
        </w:rPr>
      </w:pPr>
      <w:r w:rsidRPr="00C1104B">
        <w:rPr>
          <w:rFonts w:cstheme="minorHAnsi"/>
        </w:rPr>
        <w:t xml:space="preserve">Adres strony internetowej </w:t>
      </w:r>
      <w:r w:rsidR="00FE50C6" w:rsidRPr="00C1104B">
        <w:rPr>
          <w:rFonts w:cstheme="minorHAnsi"/>
        </w:rPr>
        <w:t xml:space="preserve">BIP </w:t>
      </w:r>
      <w:r w:rsidRPr="00C1104B">
        <w:rPr>
          <w:rFonts w:cstheme="minorHAnsi"/>
        </w:rPr>
        <w:t xml:space="preserve">prowadzonego postępowania oraz strony, na której udostępniane będą zmiany i wyjaśnienia treści oraz inne dokumenty zamówienia bezpośrednio związane </w:t>
      </w:r>
      <w:r w:rsidR="00C1104B">
        <w:rPr>
          <w:rFonts w:cstheme="minorHAnsi"/>
        </w:rPr>
        <w:br/>
      </w:r>
      <w:r w:rsidRPr="00C1104B">
        <w:rPr>
          <w:rFonts w:cstheme="minorHAnsi"/>
        </w:rPr>
        <w:t xml:space="preserve">z postępowaniem: </w:t>
      </w:r>
      <w:hyperlink r:id="rId9" w:history="1">
        <w:r w:rsidR="00FE50C6" w:rsidRPr="00C1104B">
          <w:rPr>
            <w:rStyle w:val="Hipercze"/>
            <w:rFonts w:cstheme="minorHAnsi"/>
            <w:b/>
          </w:rPr>
          <w:t>www.awf.krakow.pl</w:t>
        </w:r>
      </w:hyperlink>
    </w:p>
    <w:p w:rsidR="0053646C" w:rsidRPr="00C1104B" w:rsidRDefault="0053646C" w:rsidP="00F22A8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outlineLvl w:val="0"/>
        <w:rPr>
          <w:rFonts w:cstheme="minorHAnsi"/>
          <w:b/>
          <w:bCs/>
          <w:kern w:val="32"/>
        </w:rPr>
      </w:pPr>
      <w:r w:rsidRPr="00C1104B">
        <w:rPr>
          <w:rFonts w:cstheme="minorHAnsi"/>
          <w:b/>
          <w:bCs/>
          <w:caps/>
          <w:kern w:val="32"/>
          <w:lang w:val="x-none" w:eastAsia="x-none"/>
        </w:rPr>
        <w:t>Tryb udzielenia zamówienia</w:t>
      </w:r>
    </w:p>
    <w:p w:rsidR="00F401D2" w:rsidRPr="00F401D2" w:rsidRDefault="00F401D2" w:rsidP="00F401D2">
      <w:pPr>
        <w:spacing w:before="120" w:after="120"/>
        <w:jc w:val="both"/>
        <w:outlineLvl w:val="0"/>
        <w:rPr>
          <w:rFonts w:cstheme="minorHAnsi"/>
          <w:sz w:val="24"/>
          <w:szCs w:val="24"/>
        </w:rPr>
      </w:pPr>
      <w:r w:rsidRPr="00F401D2">
        <w:rPr>
          <w:rFonts w:cstheme="minorHAnsi"/>
          <w:sz w:val="24"/>
          <w:szCs w:val="24"/>
        </w:rPr>
        <w:t xml:space="preserve">Postępowanie prowadzone jest  w progu poniżej 130 000 zł netto </w:t>
      </w:r>
      <w:r w:rsidRPr="00F401D2">
        <w:rPr>
          <w:rFonts w:eastAsia="Times New Roman" w:cstheme="minorHAnsi"/>
          <w:sz w:val="24"/>
          <w:szCs w:val="24"/>
        </w:rPr>
        <w:t xml:space="preserve">zgodnie z art. 2 ust. 1 pkt. 1 ustawy z dnia </w:t>
      </w:r>
      <w:r w:rsidRPr="00F401D2">
        <w:rPr>
          <w:rFonts w:cstheme="minorHAnsi"/>
          <w:sz w:val="24"/>
          <w:szCs w:val="24"/>
        </w:rPr>
        <w:t>11 września 2019 roku Prawo zamówień publicznych (t. jedn.: Dz.U. z 2024 r. poz. 1320).</w:t>
      </w:r>
    </w:p>
    <w:p w:rsidR="0053646C" w:rsidRPr="00C1104B" w:rsidRDefault="0053646C" w:rsidP="00E84957">
      <w:pPr>
        <w:pStyle w:val="Akapitzlist"/>
        <w:numPr>
          <w:ilvl w:val="0"/>
          <w:numId w:val="14"/>
        </w:numPr>
        <w:spacing w:before="240" w:after="240" w:line="240" w:lineRule="auto"/>
        <w:ind w:left="284" w:hanging="284"/>
        <w:contextualSpacing w:val="0"/>
        <w:jc w:val="both"/>
        <w:rPr>
          <w:rFonts w:cstheme="minorHAnsi"/>
          <w:b/>
          <w:u w:val="single"/>
        </w:rPr>
      </w:pPr>
      <w:r w:rsidRPr="00C1104B">
        <w:rPr>
          <w:rFonts w:cstheme="minorHAnsi"/>
          <w:b/>
          <w:bCs/>
          <w:kern w:val="32"/>
        </w:rPr>
        <w:t>OPIS PRZEDMIOTU ZAMÓWIENIA</w:t>
      </w:r>
    </w:p>
    <w:p w:rsidR="00183757" w:rsidRPr="00C1104B" w:rsidRDefault="00183757" w:rsidP="00183757">
      <w:pPr>
        <w:pStyle w:val="Akapitzlist"/>
        <w:numPr>
          <w:ilvl w:val="0"/>
          <w:numId w:val="15"/>
        </w:numPr>
        <w:spacing w:before="104" w:after="8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183757" w:rsidRPr="00C1104B" w:rsidRDefault="00183757" w:rsidP="00183757">
      <w:pPr>
        <w:pStyle w:val="Akapitzlist"/>
        <w:numPr>
          <w:ilvl w:val="0"/>
          <w:numId w:val="15"/>
        </w:numPr>
        <w:spacing w:before="104" w:after="8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183757" w:rsidRPr="00C1104B" w:rsidRDefault="00183757" w:rsidP="00183757">
      <w:pPr>
        <w:pStyle w:val="Akapitzlist"/>
        <w:numPr>
          <w:ilvl w:val="0"/>
          <w:numId w:val="15"/>
        </w:numPr>
        <w:spacing w:before="104" w:after="8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AD0B5B" w:rsidRDefault="00AD0B5B" w:rsidP="00183757">
      <w:pPr>
        <w:pStyle w:val="Akapitzlist"/>
        <w:numPr>
          <w:ilvl w:val="1"/>
          <w:numId w:val="15"/>
        </w:numPr>
        <w:spacing w:before="104" w:after="80" w:line="265" w:lineRule="exact"/>
        <w:ind w:left="574"/>
        <w:contextualSpacing w:val="0"/>
        <w:jc w:val="both"/>
        <w:outlineLvl w:val="1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Przedmiotem zamówienia jest : </w:t>
      </w:r>
      <w:r>
        <w:rPr>
          <w:rFonts w:cstheme="minorHAnsi"/>
          <w:b/>
          <w:sz w:val="24"/>
          <w:szCs w:val="24"/>
        </w:rPr>
        <w:t>z</w:t>
      </w:r>
      <w:r w:rsidRPr="00AD0B5B">
        <w:rPr>
          <w:rFonts w:cstheme="minorHAnsi"/>
          <w:b/>
          <w:sz w:val="24"/>
          <w:szCs w:val="24"/>
        </w:rPr>
        <w:t>akup wraz z dostawą i montażem krzeseł ewakuacyjnych dla osób z niepełnosprawnością.</w:t>
      </w:r>
    </w:p>
    <w:p w:rsidR="0053646C" w:rsidRPr="00C1104B" w:rsidRDefault="0053646C" w:rsidP="00183757">
      <w:pPr>
        <w:pStyle w:val="Akapitzlist"/>
        <w:numPr>
          <w:ilvl w:val="1"/>
          <w:numId w:val="15"/>
        </w:numPr>
        <w:spacing w:before="104" w:after="80" w:line="265" w:lineRule="exact"/>
        <w:ind w:left="574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Cs/>
          <w:iCs/>
        </w:rPr>
        <w:t xml:space="preserve">Szczegółowy opis przedmiotu zamówienia stanowi </w:t>
      </w:r>
      <w:r w:rsidRPr="00C1104B">
        <w:rPr>
          <w:rFonts w:cstheme="minorHAnsi"/>
          <w:bCs/>
          <w:iCs/>
          <w:u w:val="single"/>
        </w:rPr>
        <w:t>załącznik nr 1 do ogłoszenia</w:t>
      </w:r>
      <w:r w:rsidRPr="00C1104B">
        <w:rPr>
          <w:rFonts w:cstheme="minorHAnsi"/>
          <w:bCs/>
          <w:iCs/>
        </w:rPr>
        <w:t xml:space="preserve">. </w:t>
      </w:r>
    </w:p>
    <w:p w:rsidR="000C4518" w:rsidRPr="00AD0B5B" w:rsidRDefault="000C4518" w:rsidP="0006145F">
      <w:pPr>
        <w:pStyle w:val="Akapitzlist"/>
        <w:numPr>
          <w:ilvl w:val="1"/>
          <w:numId w:val="15"/>
        </w:numPr>
        <w:tabs>
          <w:tab w:val="num" w:pos="576"/>
        </w:tabs>
        <w:spacing w:before="104" w:after="80" w:line="265" w:lineRule="exact"/>
        <w:ind w:left="567" w:hanging="425"/>
        <w:contextualSpacing w:val="0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AD0B5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 oferty należy dołączyć </w:t>
      </w:r>
      <w:r w:rsidR="00AD0B5B" w:rsidRPr="00AD0B5B">
        <w:rPr>
          <w:rFonts w:eastAsia="Times New Roman" w:cstheme="minorHAnsi"/>
          <w:sz w:val="24"/>
          <w:szCs w:val="24"/>
          <w:u w:val="single"/>
          <w:lang w:eastAsia="zh-CN"/>
        </w:rPr>
        <w:t xml:space="preserve">specyfikację techniczną lub kartę katalogową produktu </w:t>
      </w:r>
      <w:r w:rsidR="004239E0">
        <w:rPr>
          <w:rFonts w:eastAsia="Times New Roman" w:cstheme="minorHAnsi"/>
          <w:sz w:val="24"/>
          <w:szCs w:val="24"/>
          <w:u w:val="single"/>
          <w:lang w:eastAsia="zh-CN"/>
        </w:rPr>
        <w:br/>
      </w:r>
      <w:r w:rsidR="00AD0B5B" w:rsidRPr="00AD0B5B">
        <w:rPr>
          <w:rFonts w:eastAsia="Times New Roman" w:cstheme="minorHAnsi"/>
          <w:sz w:val="24"/>
          <w:szCs w:val="24"/>
          <w:u w:val="single"/>
          <w:lang w:eastAsia="zh-CN"/>
        </w:rPr>
        <w:t>w języku polskim</w:t>
      </w:r>
      <w:r w:rsidR="00AD0B5B">
        <w:rPr>
          <w:rFonts w:eastAsia="Times New Roman" w:cstheme="minorHAnsi"/>
          <w:sz w:val="24"/>
          <w:szCs w:val="24"/>
          <w:u w:val="single"/>
          <w:lang w:eastAsia="zh-CN"/>
        </w:rPr>
        <w:t>.</w:t>
      </w:r>
    </w:p>
    <w:p w:rsidR="008C7A9F" w:rsidRPr="00C1104B" w:rsidRDefault="0053646C" w:rsidP="0006145F">
      <w:pPr>
        <w:pStyle w:val="Akapitzlist"/>
        <w:numPr>
          <w:ilvl w:val="1"/>
          <w:numId w:val="15"/>
        </w:numPr>
        <w:tabs>
          <w:tab w:val="num" w:pos="576"/>
        </w:tabs>
        <w:spacing w:before="104" w:after="80" w:line="265" w:lineRule="exact"/>
        <w:ind w:left="788" w:hanging="650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Cs/>
          <w:iCs/>
        </w:rPr>
        <w:t xml:space="preserve">Zamawiający </w:t>
      </w:r>
      <w:r w:rsidR="008C7A9F" w:rsidRPr="00C1104B">
        <w:rPr>
          <w:rFonts w:cstheme="minorHAnsi"/>
          <w:bCs/>
          <w:iCs/>
          <w:u w:val="single"/>
        </w:rPr>
        <w:t xml:space="preserve">nie </w:t>
      </w:r>
      <w:r w:rsidRPr="00C1104B">
        <w:rPr>
          <w:rFonts w:cstheme="minorHAnsi"/>
          <w:bCs/>
          <w:iCs/>
          <w:u w:val="single"/>
        </w:rPr>
        <w:t>dopuszcza</w:t>
      </w:r>
      <w:r w:rsidRPr="00C1104B">
        <w:rPr>
          <w:rFonts w:cstheme="minorHAnsi"/>
          <w:bCs/>
          <w:iCs/>
        </w:rPr>
        <w:t xml:space="preserve"> składani</w:t>
      </w:r>
      <w:r w:rsidR="008C7A9F" w:rsidRPr="00C1104B">
        <w:rPr>
          <w:rFonts w:cstheme="minorHAnsi"/>
          <w:bCs/>
          <w:iCs/>
        </w:rPr>
        <w:t>a</w:t>
      </w:r>
      <w:r w:rsidRPr="00C1104B">
        <w:rPr>
          <w:rFonts w:cstheme="minorHAnsi"/>
          <w:bCs/>
          <w:iCs/>
        </w:rPr>
        <w:t xml:space="preserve"> ofert częściowych</w:t>
      </w:r>
      <w:r w:rsidRPr="00C1104B">
        <w:rPr>
          <w:rFonts w:cstheme="minorHAnsi"/>
        </w:rPr>
        <w:t xml:space="preserve">. </w:t>
      </w:r>
    </w:p>
    <w:p w:rsidR="008C7A9F" w:rsidRDefault="008C7A9F" w:rsidP="0006145F">
      <w:pPr>
        <w:pStyle w:val="Akapitzlist"/>
        <w:numPr>
          <w:ilvl w:val="1"/>
          <w:numId w:val="15"/>
        </w:numPr>
        <w:tabs>
          <w:tab w:val="num" w:pos="576"/>
        </w:tabs>
        <w:spacing w:before="104" w:after="80" w:line="265" w:lineRule="exact"/>
        <w:ind w:left="788" w:hanging="650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Cs/>
          <w:iCs/>
        </w:rPr>
        <w:t xml:space="preserve">Zamawiający </w:t>
      </w:r>
      <w:r w:rsidRPr="00C1104B">
        <w:rPr>
          <w:rFonts w:cstheme="minorHAnsi"/>
          <w:bCs/>
          <w:iCs/>
          <w:u w:val="single"/>
        </w:rPr>
        <w:t>nie dopuszcza</w:t>
      </w:r>
      <w:r w:rsidRPr="00C1104B">
        <w:rPr>
          <w:rFonts w:cstheme="minorHAnsi"/>
          <w:bCs/>
          <w:iCs/>
        </w:rPr>
        <w:t xml:space="preserve"> składania ofert wariantowych. </w:t>
      </w:r>
    </w:p>
    <w:p w:rsidR="00AD0B5B" w:rsidRPr="00C1104B" w:rsidRDefault="00AD0B5B" w:rsidP="0006145F">
      <w:pPr>
        <w:pStyle w:val="Akapitzlist"/>
        <w:numPr>
          <w:ilvl w:val="1"/>
          <w:numId w:val="15"/>
        </w:numPr>
        <w:tabs>
          <w:tab w:val="num" w:pos="576"/>
        </w:tabs>
        <w:spacing w:before="104" w:after="80" w:line="265" w:lineRule="exact"/>
        <w:ind w:left="788" w:hanging="650"/>
        <w:contextualSpacing w:val="0"/>
        <w:jc w:val="both"/>
        <w:outlineLvl w:val="1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Zamawiający </w:t>
      </w:r>
      <w:r w:rsidRPr="00AD0B5B">
        <w:rPr>
          <w:rFonts w:cstheme="minorHAnsi"/>
          <w:bCs/>
          <w:iCs/>
          <w:u w:val="single"/>
        </w:rPr>
        <w:t>nie dopuszcza</w:t>
      </w:r>
      <w:r>
        <w:rPr>
          <w:rFonts w:cstheme="minorHAnsi"/>
          <w:bCs/>
          <w:iCs/>
        </w:rPr>
        <w:t xml:space="preserve"> składania ofert równoważnych. </w:t>
      </w:r>
    </w:p>
    <w:p w:rsidR="0053646C" w:rsidRPr="00C1104B" w:rsidRDefault="008C7A9F" w:rsidP="0006145F">
      <w:pPr>
        <w:pStyle w:val="Akapitzlist"/>
        <w:numPr>
          <w:ilvl w:val="1"/>
          <w:numId w:val="15"/>
        </w:numPr>
        <w:tabs>
          <w:tab w:val="num" w:pos="576"/>
        </w:tabs>
        <w:spacing w:before="104" w:after="80" w:line="265" w:lineRule="exact"/>
        <w:ind w:left="788" w:hanging="650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</w:rPr>
        <w:t>O</w:t>
      </w:r>
      <w:r w:rsidR="0053646C" w:rsidRPr="00C1104B">
        <w:rPr>
          <w:rFonts w:cstheme="minorHAnsi"/>
        </w:rPr>
        <w:t>ferty nie zawierające pełnego zakresu przedmiotu zamówienia zostaną odrzucone.</w:t>
      </w:r>
    </w:p>
    <w:p w:rsidR="008C7A9F" w:rsidRPr="00C1104B" w:rsidRDefault="008C7A9F" w:rsidP="00E84957">
      <w:pPr>
        <w:pStyle w:val="Akapitzlist"/>
        <w:numPr>
          <w:ilvl w:val="0"/>
          <w:numId w:val="15"/>
        </w:numPr>
        <w:spacing w:before="240" w:after="240" w:line="240" w:lineRule="auto"/>
        <w:ind w:left="357" w:hanging="357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/>
          <w:bCs/>
          <w:kern w:val="32"/>
        </w:rPr>
        <w:t>TERMIN WYKONANIA ZAMÓWIENIA</w:t>
      </w:r>
    </w:p>
    <w:p w:rsidR="008C7A9F" w:rsidRPr="00C1104B" w:rsidRDefault="008C7A9F" w:rsidP="008C7A9F">
      <w:pPr>
        <w:pStyle w:val="Akapitzlist"/>
        <w:numPr>
          <w:ilvl w:val="0"/>
          <w:numId w:val="16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8C7A9F" w:rsidRPr="00C1104B" w:rsidRDefault="008C7A9F" w:rsidP="008C7A9F">
      <w:pPr>
        <w:pStyle w:val="Akapitzlist"/>
        <w:numPr>
          <w:ilvl w:val="0"/>
          <w:numId w:val="16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8C7A9F" w:rsidRPr="00C1104B" w:rsidRDefault="008C7A9F" w:rsidP="008C7A9F">
      <w:pPr>
        <w:pStyle w:val="Akapitzlist"/>
        <w:numPr>
          <w:ilvl w:val="0"/>
          <w:numId w:val="16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8C7A9F" w:rsidRPr="00C1104B" w:rsidRDefault="008C7A9F" w:rsidP="008C7A9F">
      <w:pPr>
        <w:pStyle w:val="Akapitzlist"/>
        <w:numPr>
          <w:ilvl w:val="0"/>
          <w:numId w:val="16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8C7A9F" w:rsidRPr="00C1104B" w:rsidRDefault="008C7A9F" w:rsidP="0006145F">
      <w:pPr>
        <w:pStyle w:val="Akapitzlist"/>
        <w:numPr>
          <w:ilvl w:val="1"/>
          <w:numId w:val="16"/>
        </w:numPr>
        <w:spacing w:before="104" w:after="80" w:line="265" w:lineRule="exact"/>
        <w:ind w:left="567" w:hanging="425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Cs/>
          <w:iCs/>
        </w:rPr>
        <w:t xml:space="preserve"> Zamówienie </w:t>
      </w:r>
      <w:r w:rsidR="00AD0B5B">
        <w:rPr>
          <w:rFonts w:cstheme="minorHAnsi"/>
          <w:bCs/>
          <w:iCs/>
        </w:rPr>
        <w:t xml:space="preserve">zostanie zrealizowane </w:t>
      </w:r>
      <w:r w:rsidR="00AD0B5B" w:rsidRPr="00AD0B5B">
        <w:rPr>
          <w:rFonts w:cstheme="minorHAnsi"/>
          <w:b/>
          <w:bCs/>
          <w:iCs/>
        </w:rPr>
        <w:t>w terminie 7 dni</w:t>
      </w:r>
      <w:r w:rsidR="00AD0B5B">
        <w:rPr>
          <w:rFonts w:cstheme="minorHAnsi"/>
          <w:bCs/>
          <w:iCs/>
        </w:rPr>
        <w:t xml:space="preserve"> od dnia podpisania umowy. </w:t>
      </w:r>
      <w:r w:rsidR="00A21183" w:rsidRPr="00C1104B">
        <w:rPr>
          <w:rFonts w:cstheme="minorHAnsi"/>
          <w:b/>
          <w:bCs/>
          <w:iCs/>
        </w:rPr>
        <w:t xml:space="preserve"> </w:t>
      </w:r>
    </w:p>
    <w:p w:rsidR="004B28F1" w:rsidRPr="00C1104B" w:rsidRDefault="004B28F1" w:rsidP="00E84957">
      <w:pPr>
        <w:numPr>
          <w:ilvl w:val="0"/>
          <w:numId w:val="15"/>
        </w:numPr>
        <w:spacing w:before="240" w:after="240" w:line="240" w:lineRule="auto"/>
        <w:ind w:left="357" w:hanging="357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C1104B">
        <w:rPr>
          <w:rFonts w:eastAsia="Times New Roman" w:cstheme="minorHAnsi"/>
          <w:b/>
          <w:bCs/>
          <w:kern w:val="32"/>
          <w:lang w:eastAsia="pl-PL"/>
        </w:rPr>
        <w:t>SPOSÓB POROZUMIEWANIA SIĘ ZAMAWIAJĄCEGO Z WYKONAWCĄ</w:t>
      </w:r>
    </w:p>
    <w:p w:rsidR="0006145F" w:rsidRPr="00C1104B" w:rsidRDefault="0006145F" w:rsidP="0006145F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outlineLvl w:val="0"/>
        <w:rPr>
          <w:rFonts w:cstheme="minorHAnsi"/>
          <w:b/>
          <w:bCs/>
          <w:vanish/>
          <w:kern w:val="32"/>
        </w:rPr>
      </w:pPr>
    </w:p>
    <w:p w:rsidR="0006145F" w:rsidRPr="00C1104B" w:rsidRDefault="0006145F" w:rsidP="0006145F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outlineLvl w:val="0"/>
        <w:rPr>
          <w:rFonts w:cstheme="minorHAnsi"/>
          <w:b/>
          <w:bCs/>
          <w:vanish/>
          <w:kern w:val="32"/>
        </w:rPr>
      </w:pPr>
    </w:p>
    <w:p w:rsidR="0006145F" w:rsidRPr="00C1104B" w:rsidRDefault="0006145F" w:rsidP="0006145F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outlineLvl w:val="0"/>
        <w:rPr>
          <w:rFonts w:cstheme="minorHAnsi"/>
          <w:b/>
          <w:bCs/>
          <w:vanish/>
          <w:kern w:val="32"/>
        </w:rPr>
      </w:pPr>
    </w:p>
    <w:p w:rsidR="0006145F" w:rsidRPr="00C1104B" w:rsidRDefault="0006145F" w:rsidP="0006145F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outlineLvl w:val="0"/>
        <w:rPr>
          <w:rFonts w:cstheme="minorHAnsi"/>
          <w:b/>
          <w:bCs/>
          <w:vanish/>
          <w:kern w:val="32"/>
        </w:rPr>
      </w:pPr>
    </w:p>
    <w:p w:rsidR="0006145F" w:rsidRPr="00C1104B" w:rsidRDefault="0006145F" w:rsidP="0006145F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outlineLvl w:val="0"/>
        <w:rPr>
          <w:rFonts w:cstheme="minorHAnsi"/>
          <w:b/>
          <w:bCs/>
          <w:vanish/>
          <w:kern w:val="32"/>
        </w:rPr>
      </w:pPr>
    </w:p>
    <w:p w:rsidR="004B28F1" w:rsidRPr="00C1104B" w:rsidRDefault="004B28F1" w:rsidP="009235A9">
      <w:pPr>
        <w:pStyle w:val="Akapitzlist"/>
        <w:numPr>
          <w:ilvl w:val="1"/>
          <w:numId w:val="17"/>
        </w:numPr>
        <w:spacing w:before="104" w:after="80" w:line="265" w:lineRule="exact"/>
        <w:ind w:hanging="650"/>
        <w:contextualSpacing w:val="0"/>
        <w:outlineLvl w:val="0"/>
        <w:rPr>
          <w:rStyle w:val="Hipercze"/>
          <w:rFonts w:cstheme="minorHAnsi"/>
          <w:b/>
          <w:bCs/>
          <w:kern w:val="32"/>
        </w:rPr>
      </w:pPr>
      <w:r w:rsidRPr="00C1104B">
        <w:rPr>
          <w:rFonts w:cstheme="minorHAnsi"/>
          <w:b/>
          <w:bCs/>
          <w:kern w:val="32"/>
        </w:rPr>
        <w:t xml:space="preserve"> </w:t>
      </w:r>
      <w:r w:rsidRPr="00C1104B">
        <w:rPr>
          <w:rFonts w:cstheme="minorHAnsi"/>
          <w:bCs/>
          <w:iCs/>
        </w:rPr>
        <w:t>W zakresie formalnym osobą upoważnioną do kontaktu z Wykonawcą jest:</w:t>
      </w:r>
      <w:r w:rsidRPr="00C1104B">
        <w:rPr>
          <w:rFonts w:cstheme="minorHAnsi"/>
          <w:b/>
          <w:bCs/>
          <w:iCs/>
          <w:kern w:val="32"/>
        </w:rPr>
        <w:br/>
      </w:r>
      <w:r w:rsidRPr="00C1104B">
        <w:rPr>
          <w:rFonts w:cstheme="minorHAnsi"/>
          <w:bCs/>
        </w:rPr>
        <w:t>mgr</w:t>
      </w:r>
      <w:r w:rsidRPr="00C1104B">
        <w:rPr>
          <w:rFonts w:cstheme="minorHAnsi"/>
          <w:b/>
          <w:bCs/>
        </w:rPr>
        <w:t xml:space="preserve"> Teresa Bajor, tel. 12 683 </w:t>
      </w:r>
      <w:r w:rsidR="00A21183" w:rsidRPr="00C1104B">
        <w:rPr>
          <w:rFonts w:cstheme="minorHAnsi"/>
          <w:b/>
          <w:bCs/>
        </w:rPr>
        <w:t>15</w:t>
      </w:r>
      <w:r w:rsidRPr="00C1104B">
        <w:rPr>
          <w:rFonts w:cstheme="minorHAnsi"/>
          <w:b/>
          <w:bCs/>
        </w:rPr>
        <w:t xml:space="preserve"> </w:t>
      </w:r>
      <w:r w:rsidR="00A21183" w:rsidRPr="00C1104B">
        <w:rPr>
          <w:rFonts w:cstheme="minorHAnsi"/>
          <w:b/>
          <w:bCs/>
        </w:rPr>
        <w:t>10</w:t>
      </w:r>
      <w:r w:rsidRPr="00C1104B">
        <w:rPr>
          <w:rFonts w:cstheme="minorHAnsi"/>
          <w:bCs/>
        </w:rPr>
        <w:t xml:space="preserve">, e-mail: </w:t>
      </w:r>
      <w:hyperlink r:id="rId10" w:history="1">
        <w:r w:rsidRPr="00C1104B">
          <w:rPr>
            <w:rStyle w:val="Hipercze"/>
            <w:rFonts w:cstheme="minorHAnsi"/>
            <w:b/>
            <w:color w:val="000000" w:themeColor="text1"/>
          </w:rPr>
          <w:t>teresa.bajor@awf.krakow.pl</w:t>
        </w:r>
      </w:hyperlink>
    </w:p>
    <w:p w:rsidR="008617BF" w:rsidRPr="00C1104B" w:rsidRDefault="004B28F1" w:rsidP="009235A9">
      <w:pPr>
        <w:pStyle w:val="Akapitzlist"/>
        <w:numPr>
          <w:ilvl w:val="1"/>
          <w:numId w:val="17"/>
        </w:numPr>
        <w:spacing w:before="104" w:after="80" w:line="265" w:lineRule="exact"/>
        <w:ind w:left="851" w:hanging="709"/>
        <w:contextualSpacing w:val="0"/>
        <w:outlineLvl w:val="0"/>
        <w:rPr>
          <w:rFonts w:cstheme="minorHAnsi"/>
          <w:b/>
          <w:bCs/>
          <w:kern w:val="32"/>
        </w:rPr>
      </w:pPr>
      <w:r w:rsidRPr="00C1104B">
        <w:rPr>
          <w:rFonts w:cstheme="minorHAnsi"/>
          <w:bCs/>
          <w:iCs/>
          <w:color w:val="000000" w:themeColor="text1"/>
        </w:rPr>
        <w:t>W zakresie merytorycznym osobą upoważnioną do kontaktu z Wykonawcą jest:</w:t>
      </w:r>
      <w:r w:rsidRPr="00C1104B">
        <w:rPr>
          <w:rFonts w:cstheme="minorHAnsi"/>
          <w:b/>
          <w:bCs/>
          <w:iCs/>
          <w:color w:val="000000" w:themeColor="text1"/>
          <w:kern w:val="32"/>
        </w:rPr>
        <w:br/>
      </w:r>
      <w:r w:rsidR="008E3EF6">
        <w:rPr>
          <w:rFonts w:cstheme="minorHAnsi"/>
          <w:bCs/>
          <w:color w:val="000000" w:themeColor="text1"/>
        </w:rPr>
        <w:t>dr Paweł Żychowicz</w:t>
      </w:r>
      <w:r w:rsidRPr="00C1104B">
        <w:rPr>
          <w:rFonts w:cstheme="minorHAnsi"/>
          <w:b/>
          <w:bCs/>
          <w:color w:val="000000" w:themeColor="text1"/>
        </w:rPr>
        <w:t xml:space="preserve">, </w:t>
      </w:r>
      <w:r w:rsidR="008E3EF6">
        <w:rPr>
          <w:rFonts w:cstheme="minorHAnsi"/>
          <w:b/>
          <w:bCs/>
          <w:color w:val="000000" w:themeColor="text1"/>
        </w:rPr>
        <w:t>tel. 12 683 11 30</w:t>
      </w:r>
      <w:r w:rsidRPr="00C1104B">
        <w:rPr>
          <w:rFonts w:cstheme="minorHAnsi"/>
          <w:bCs/>
          <w:color w:val="000000" w:themeColor="text1"/>
        </w:rPr>
        <w:t>, e-mai</w:t>
      </w:r>
      <w:r w:rsidRPr="008E3EF6">
        <w:rPr>
          <w:rFonts w:cstheme="minorHAnsi"/>
          <w:bCs/>
        </w:rPr>
        <w:t>l:</w:t>
      </w:r>
      <w:r w:rsidR="0006145F" w:rsidRPr="008E3EF6">
        <w:rPr>
          <w:rFonts w:cstheme="minorHAnsi"/>
          <w:bCs/>
        </w:rPr>
        <w:t xml:space="preserve"> </w:t>
      </w:r>
      <w:hyperlink r:id="rId11" w:history="1">
        <w:r w:rsidR="008E3EF6" w:rsidRPr="008E3EF6">
          <w:rPr>
            <w:rStyle w:val="Hipercze"/>
            <w:rFonts w:cstheme="minorHAnsi"/>
            <w:b/>
            <w:bCs/>
            <w:color w:val="auto"/>
          </w:rPr>
          <w:t>pawel.zychowicz@awf.krakow.pl</w:t>
        </w:r>
      </w:hyperlink>
    </w:p>
    <w:p w:rsidR="004B28F1" w:rsidRPr="00C1104B" w:rsidRDefault="004B28F1" w:rsidP="004B28F1">
      <w:pPr>
        <w:pStyle w:val="Akapitzlist"/>
        <w:numPr>
          <w:ilvl w:val="0"/>
          <w:numId w:val="15"/>
        </w:numPr>
        <w:spacing w:before="240" w:after="240" w:line="240" w:lineRule="auto"/>
        <w:ind w:left="0" w:firstLine="0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/>
          <w:bCs/>
          <w:iCs/>
        </w:rPr>
        <w:t>WYKONAWCA</w:t>
      </w:r>
      <w:r w:rsidRPr="00C1104B">
        <w:rPr>
          <w:rFonts w:cstheme="minorHAnsi"/>
          <w:bCs/>
          <w:iCs/>
        </w:rPr>
        <w:t xml:space="preserve"> </w:t>
      </w:r>
      <w:r w:rsidRPr="00C1104B">
        <w:rPr>
          <w:rFonts w:cstheme="minorHAnsi"/>
          <w:b/>
          <w:bCs/>
          <w:iCs/>
        </w:rPr>
        <w:t>WRAZ Z OFERTĄ DOSTARCZY NASTĘPUJĄCE DOKUMENTY</w:t>
      </w: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58"/>
      </w:tblGrid>
      <w:tr w:rsidR="004B28F1" w:rsidRPr="00C1104B" w:rsidTr="00EB1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28F1" w:rsidRPr="00C1104B" w:rsidRDefault="004B28F1" w:rsidP="00EB1CDD">
            <w:pPr>
              <w:spacing w:before="60" w:after="120"/>
              <w:jc w:val="both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Lp.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28F1" w:rsidRPr="00C1104B" w:rsidRDefault="004B28F1" w:rsidP="00EB1CDD">
            <w:pPr>
              <w:spacing w:before="60" w:after="120"/>
              <w:jc w:val="both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Wymagany dokument</w:t>
            </w:r>
          </w:p>
        </w:tc>
      </w:tr>
      <w:tr w:rsidR="004B28F1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28F1" w:rsidRPr="00C1104B" w:rsidRDefault="004B28F1" w:rsidP="00EB1CDD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F1" w:rsidRPr="00C1104B" w:rsidRDefault="004B28F1" w:rsidP="00EB1CDD">
            <w:pPr>
              <w:spacing w:after="0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Formularz oferty – załącznik nr 2 do ogłoszenia</w:t>
            </w:r>
          </w:p>
        </w:tc>
      </w:tr>
      <w:tr w:rsidR="004B28F1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28F1" w:rsidRPr="00C1104B" w:rsidRDefault="004B28F1" w:rsidP="00EB1CDD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F6" w:rsidRPr="008E3EF6" w:rsidRDefault="008E3EF6" w:rsidP="008E3EF6">
            <w:pPr>
              <w:spacing w:before="104" w:after="80" w:line="265" w:lineRule="exact"/>
              <w:jc w:val="both"/>
              <w:outlineLvl w:val="1"/>
              <w:rPr>
                <w:rFonts w:cstheme="minorHAnsi"/>
                <w:bCs/>
                <w:iCs/>
                <w:sz w:val="24"/>
                <w:szCs w:val="24"/>
              </w:rPr>
            </w:pPr>
            <w:r w:rsidRPr="008E3EF6">
              <w:rPr>
                <w:rFonts w:eastAsia="Times New Roman" w:cstheme="minorHAnsi"/>
                <w:sz w:val="24"/>
                <w:szCs w:val="24"/>
                <w:lang w:eastAsia="zh-CN"/>
              </w:rPr>
              <w:t>specyfikację techniczną lub kartę katalogową produktu w języku polskim.</w:t>
            </w:r>
          </w:p>
          <w:p w:rsidR="004B28F1" w:rsidRPr="00C1104B" w:rsidRDefault="004B28F1" w:rsidP="00EB1CDD">
            <w:pPr>
              <w:spacing w:after="0"/>
              <w:rPr>
                <w:rFonts w:eastAsia="Calibri" w:cstheme="minorHAnsi"/>
              </w:rPr>
            </w:pPr>
          </w:p>
        </w:tc>
      </w:tr>
      <w:tr w:rsidR="00A21183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183" w:rsidRPr="00C1104B" w:rsidRDefault="00A21183" w:rsidP="00EB1CDD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83" w:rsidRPr="00C1104B" w:rsidRDefault="00A21183" w:rsidP="00EB1CDD">
            <w:pPr>
              <w:spacing w:after="0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Zaparafowany projekt umowy – załącznik nr 3 do ogłoszenia</w:t>
            </w:r>
          </w:p>
        </w:tc>
      </w:tr>
      <w:tr w:rsidR="00A21183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183" w:rsidRPr="00C1104B" w:rsidRDefault="00A21183" w:rsidP="00EB1CDD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83" w:rsidRPr="00C1104B" w:rsidRDefault="00A21183" w:rsidP="00EB1CDD">
            <w:pPr>
              <w:spacing w:after="0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Zaparafowana klauzula informacyjna o przetwarzaniu danych – załącznik nr 4 do ogłoszenia</w:t>
            </w:r>
          </w:p>
        </w:tc>
      </w:tr>
      <w:tr w:rsidR="00A21183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183" w:rsidRPr="00C1104B" w:rsidRDefault="00A21183" w:rsidP="00A21183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83" w:rsidRPr="00C1104B" w:rsidRDefault="00A21183" w:rsidP="00A21183">
            <w:pPr>
              <w:spacing w:after="0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podpisane oświadczenie – załącznik nr 5 do ogłoszenia</w:t>
            </w:r>
          </w:p>
        </w:tc>
      </w:tr>
      <w:tr w:rsidR="00A21183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1183" w:rsidRPr="00C1104B" w:rsidRDefault="00A21183" w:rsidP="00A21183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83" w:rsidRPr="00C1104B" w:rsidRDefault="00A21183" w:rsidP="00A21183">
            <w:pPr>
              <w:spacing w:after="0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Opcjonalnie, jeśli występuje pełnomocnik – pełnomocnictwo dla osoby reprezentującej Wykonawcę w niniejszym postępowaniu.</w:t>
            </w:r>
          </w:p>
        </w:tc>
      </w:tr>
      <w:tr w:rsidR="00A21183" w:rsidRPr="00C1104B" w:rsidTr="004B2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1183" w:rsidRPr="00C1104B" w:rsidRDefault="00A21183" w:rsidP="00A21183">
            <w:pPr>
              <w:spacing w:before="60" w:after="120"/>
              <w:jc w:val="center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>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83" w:rsidRPr="00C1104B" w:rsidRDefault="00A21183" w:rsidP="00A21183">
            <w:pPr>
              <w:spacing w:after="0"/>
              <w:rPr>
                <w:rFonts w:eastAsia="Calibri" w:cstheme="minorHAnsi"/>
              </w:rPr>
            </w:pPr>
            <w:r w:rsidRPr="00C1104B">
              <w:rPr>
                <w:rFonts w:eastAsia="Calibri" w:cstheme="minorHAnsi"/>
              </w:rPr>
              <w:t xml:space="preserve">Aktualny odpis z właściwego rejestru lub z centralnej ewidencji i informacji </w:t>
            </w:r>
            <w:r w:rsidRPr="00C1104B">
              <w:rPr>
                <w:rFonts w:eastAsia="Calibri" w:cstheme="minorHAnsi"/>
              </w:rPr>
              <w:br/>
              <w:t>o działalności gospodarczej</w:t>
            </w:r>
          </w:p>
        </w:tc>
      </w:tr>
    </w:tbl>
    <w:p w:rsidR="004B28F1" w:rsidRPr="00C1104B" w:rsidRDefault="004B28F1" w:rsidP="00F22A8E">
      <w:pPr>
        <w:pStyle w:val="Akapitzlist"/>
        <w:numPr>
          <w:ilvl w:val="0"/>
          <w:numId w:val="15"/>
        </w:numPr>
        <w:spacing w:before="120" w:after="120" w:line="240" w:lineRule="auto"/>
        <w:ind w:left="425" w:hanging="425"/>
        <w:contextualSpacing w:val="0"/>
        <w:jc w:val="both"/>
        <w:outlineLvl w:val="1"/>
        <w:rPr>
          <w:rFonts w:cstheme="minorHAnsi"/>
          <w:b/>
          <w:bCs/>
          <w:iCs/>
        </w:rPr>
      </w:pPr>
      <w:r w:rsidRPr="00C1104B">
        <w:rPr>
          <w:rFonts w:cstheme="minorHAnsi"/>
          <w:b/>
          <w:bCs/>
          <w:iCs/>
        </w:rPr>
        <w:t>OPIS SPOSOBU PRZYGOTOWANIA OFERT</w:t>
      </w: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4B28F1">
      <w:pPr>
        <w:pStyle w:val="Akapitzlist"/>
        <w:numPr>
          <w:ilvl w:val="0"/>
          <w:numId w:val="18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eastAsia="Times New Roman" w:cstheme="minorHAnsi"/>
          <w:bCs/>
          <w:iCs/>
          <w:vanish/>
          <w:lang w:eastAsia="pl-PL"/>
        </w:rPr>
      </w:pPr>
    </w:p>
    <w:p w:rsidR="004B28F1" w:rsidRPr="00C1104B" w:rsidRDefault="004B28F1" w:rsidP="0006145F">
      <w:pPr>
        <w:pStyle w:val="Akapitzlist"/>
        <w:numPr>
          <w:ilvl w:val="1"/>
          <w:numId w:val="18"/>
        </w:numPr>
        <w:tabs>
          <w:tab w:val="num" w:pos="576"/>
        </w:tabs>
        <w:spacing w:before="104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>Wykonawca może złożyć tylko jedną ofertę.</w:t>
      </w:r>
    </w:p>
    <w:p w:rsidR="004B28F1" w:rsidRPr="00C1104B" w:rsidRDefault="004B28F1" w:rsidP="0006145F">
      <w:pPr>
        <w:pStyle w:val="Akapitzlist"/>
        <w:numPr>
          <w:ilvl w:val="1"/>
          <w:numId w:val="18"/>
        </w:numPr>
        <w:tabs>
          <w:tab w:val="num" w:pos="576"/>
        </w:tabs>
        <w:spacing w:before="104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color w:val="000000"/>
          <w:lang w:eastAsia="pl-PL"/>
        </w:rPr>
        <w:t xml:space="preserve">Wykonawca złoży ofertę na formularzu oferty stanowiącym </w:t>
      </w:r>
      <w:r w:rsidRPr="00C1104B">
        <w:rPr>
          <w:rFonts w:eastAsia="Times New Roman" w:cstheme="minorHAnsi"/>
          <w:bCs/>
          <w:iCs/>
          <w:color w:val="000000"/>
          <w:u w:val="single"/>
          <w:lang w:eastAsia="pl-PL"/>
        </w:rPr>
        <w:t>załącznik nr 2 do ogłoszenia.</w:t>
      </w:r>
    </w:p>
    <w:p w:rsidR="004B28F1" w:rsidRPr="00C1104B" w:rsidRDefault="004B28F1" w:rsidP="0006145F">
      <w:pPr>
        <w:pStyle w:val="Akapitzlist"/>
        <w:numPr>
          <w:ilvl w:val="1"/>
          <w:numId w:val="18"/>
        </w:numPr>
        <w:tabs>
          <w:tab w:val="num" w:pos="576"/>
        </w:tabs>
        <w:spacing w:before="104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>Tre</w:t>
      </w:r>
      <w:r w:rsidRPr="00C1104B">
        <w:rPr>
          <w:rFonts w:eastAsia="TimesNewRoman" w:cstheme="minorHAnsi"/>
          <w:bCs/>
          <w:iCs/>
          <w:lang w:eastAsia="pl-PL"/>
        </w:rPr>
        <w:t xml:space="preserve">ść </w:t>
      </w:r>
      <w:r w:rsidRPr="00C1104B">
        <w:rPr>
          <w:rFonts w:eastAsia="Times New Roman" w:cstheme="minorHAnsi"/>
          <w:bCs/>
          <w:iCs/>
          <w:lang w:eastAsia="pl-PL"/>
        </w:rPr>
        <w:t>oferty musi odpowiada</w:t>
      </w:r>
      <w:r w:rsidRPr="00C1104B">
        <w:rPr>
          <w:rFonts w:eastAsia="TimesNewRoman" w:cstheme="minorHAnsi"/>
          <w:bCs/>
          <w:iCs/>
          <w:lang w:eastAsia="pl-PL"/>
        </w:rPr>
        <w:t xml:space="preserve">ć </w:t>
      </w:r>
      <w:r w:rsidRPr="00C1104B">
        <w:rPr>
          <w:rFonts w:eastAsia="Times New Roman" w:cstheme="minorHAnsi"/>
          <w:bCs/>
          <w:iCs/>
          <w:lang w:eastAsia="pl-PL"/>
        </w:rPr>
        <w:t xml:space="preserve">opisowi przedmiotu zamówienia. </w:t>
      </w:r>
    </w:p>
    <w:p w:rsidR="004B28F1" w:rsidRPr="00C1104B" w:rsidRDefault="004B28F1" w:rsidP="0006145F">
      <w:pPr>
        <w:pStyle w:val="Akapitzlist"/>
        <w:numPr>
          <w:ilvl w:val="1"/>
          <w:numId w:val="18"/>
        </w:numPr>
        <w:tabs>
          <w:tab w:val="num" w:pos="576"/>
        </w:tabs>
        <w:spacing w:before="104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>Zamawiający nie przewiduje zwrotu kosztów udziału w postępowaniu.</w:t>
      </w:r>
    </w:p>
    <w:p w:rsidR="004B28F1" w:rsidRPr="00C1104B" w:rsidRDefault="004B28F1" w:rsidP="0006145F">
      <w:pPr>
        <w:pStyle w:val="Akapitzlist"/>
        <w:numPr>
          <w:ilvl w:val="1"/>
          <w:numId w:val="18"/>
        </w:numPr>
        <w:tabs>
          <w:tab w:val="num" w:pos="576"/>
        </w:tabs>
        <w:spacing w:before="104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>Oferta musi być napisana w języku polskim.</w:t>
      </w:r>
    </w:p>
    <w:p w:rsidR="000831F5" w:rsidRPr="00C1104B" w:rsidRDefault="000831F5" w:rsidP="00F22A8E">
      <w:pPr>
        <w:pStyle w:val="Akapitzlist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outlineLvl w:val="1"/>
        <w:rPr>
          <w:rFonts w:cstheme="minorHAnsi"/>
          <w:b/>
          <w:bCs/>
          <w:iCs/>
          <w:caps/>
          <w:kern w:val="32"/>
        </w:rPr>
      </w:pPr>
      <w:r w:rsidRPr="00C1104B">
        <w:rPr>
          <w:rFonts w:cstheme="minorHAnsi"/>
          <w:b/>
          <w:bCs/>
          <w:iCs/>
          <w:caps/>
          <w:kern w:val="32"/>
        </w:rPr>
        <w:t>Opis sposobu obliczenia ceny</w:t>
      </w: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0831F5" w:rsidRPr="00C1104B" w:rsidRDefault="000831F5" w:rsidP="000831F5">
      <w:pPr>
        <w:pStyle w:val="Akapitzlist"/>
        <w:numPr>
          <w:ilvl w:val="0"/>
          <w:numId w:val="20"/>
        </w:numPr>
        <w:spacing w:before="240" w:after="240" w:line="240" w:lineRule="auto"/>
        <w:contextualSpacing w:val="0"/>
        <w:jc w:val="both"/>
        <w:outlineLvl w:val="1"/>
        <w:rPr>
          <w:rFonts w:cstheme="minorHAnsi"/>
          <w:b/>
          <w:bCs/>
          <w:iCs/>
          <w:caps/>
          <w:vanish/>
          <w:kern w:val="32"/>
        </w:rPr>
      </w:pPr>
    </w:p>
    <w:p w:rsidR="00A0436F" w:rsidRPr="008E3EF6" w:rsidRDefault="00A0436F" w:rsidP="00CE064E">
      <w:pPr>
        <w:pStyle w:val="Akapitzlist"/>
        <w:numPr>
          <w:ilvl w:val="1"/>
          <w:numId w:val="20"/>
        </w:numPr>
        <w:spacing w:before="105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/>
          <w:bCs/>
          <w:iCs/>
          <w:lang w:eastAsia="pl-PL"/>
        </w:rPr>
      </w:pPr>
      <w:r w:rsidRPr="00C1104B">
        <w:rPr>
          <w:rFonts w:cstheme="minorHAnsi"/>
          <w:b/>
          <w:bCs/>
          <w:iCs/>
          <w:lang w:eastAsia="x-none"/>
        </w:rPr>
        <w:t>Za</w:t>
      </w:r>
      <w:r w:rsidRPr="008E3EF6">
        <w:rPr>
          <w:rFonts w:cstheme="minorHAnsi"/>
          <w:b/>
          <w:bCs/>
          <w:iCs/>
          <w:lang w:eastAsia="x-none"/>
        </w:rPr>
        <w:t>mawiający przyjmie do oceny ofert</w:t>
      </w:r>
      <w:r w:rsidRPr="008E3EF6">
        <w:rPr>
          <w:rFonts w:cstheme="minorHAnsi"/>
          <w:b/>
          <w:bCs/>
          <w:iCs/>
          <w:color w:val="000000"/>
          <w:lang w:eastAsia="x-none"/>
        </w:rPr>
        <w:t xml:space="preserve"> </w:t>
      </w:r>
      <w:r w:rsidR="008E3EF6" w:rsidRPr="008E3EF6">
        <w:rPr>
          <w:rFonts w:eastAsia="Times New Roman" w:cstheme="minorHAnsi"/>
          <w:b/>
          <w:lang w:eastAsia="zh-CN"/>
        </w:rPr>
        <w:t>ł</w:t>
      </w:r>
      <w:r w:rsidR="008E3EF6" w:rsidRPr="008E3EF6">
        <w:rPr>
          <w:rFonts w:eastAsia="Times New Roman" w:cstheme="minorHAnsi"/>
          <w:b/>
          <w:lang w:eastAsia="zh-CN"/>
        </w:rPr>
        <w:t>ączn</w:t>
      </w:r>
      <w:r w:rsidR="008E3EF6">
        <w:rPr>
          <w:rFonts w:eastAsia="Times New Roman" w:cstheme="minorHAnsi"/>
          <w:b/>
          <w:lang w:eastAsia="zh-CN"/>
        </w:rPr>
        <w:t>ą</w:t>
      </w:r>
      <w:r w:rsidR="008E3EF6" w:rsidRPr="008E3EF6">
        <w:rPr>
          <w:rFonts w:eastAsia="Times New Roman" w:cstheme="minorHAnsi"/>
          <w:b/>
          <w:lang w:eastAsia="zh-CN"/>
        </w:rPr>
        <w:t xml:space="preserve"> wartość brutto oferty w zakresie tematu 1 i tematu </w:t>
      </w:r>
      <w:r w:rsidR="008E3EF6" w:rsidRPr="008E3EF6">
        <w:rPr>
          <w:rFonts w:eastAsia="Times New Roman" w:cstheme="minorHAnsi"/>
          <w:b/>
          <w:lang w:eastAsia="zh-CN"/>
        </w:rPr>
        <w:t xml:space="preserve">2 podaną </w:t>
      </w:r>
      <w:r w:rsidRPr="008E3EF6">
        <w:rPr>
          <w:rFonts w:cstheme="minorHAnsi"/>
          <w:b/>
          <w:bCs/>
          <w:iCs/>
          <w:color w:val="000000"/>
          <w:lang w:eastAsia="x-none"/>
        </w:rPr>
        <w:t xml:space="preserve">w </w:t>
      </w:r>
      <w:r w:rsidRPr="008E3EF6">
        <w:rPr>
          <w:rFonts w:cstheme="minorHAnsi"/>
          <w:b/>
          <w:bCs/>
          <w:iCs/>
          <w:color w:val="000000"/>
          <w:lang w:val="x-none" w:eastAsia="x-none"/>
        </w:rPr>
        <w:t xml:space="preserve">formularzu oferty – zał. </w:t>
      </w:r>
      <w:r w:rsidRPr="008E3EF6">
        <w:rPr>
          <w:rFonts w:cstheme="minorHAnsi"/>
          <w:b/>
          <w:bCs/>
          <w:iCs/>
          <w:color w:val="000000"/>
          <w:lang w:eastAsia="x-none"/>
        </w:rPr>
        <w:t>2</w:t>
      </w:r>
      <w:r w:rsidRPr="008E3EF6">
        <w:rPr>
          <w:rFonts w:cstheme="minorHAnsi"/>
          <w:b/>
          <w:bCs/>
          <w:iCs/>
          <w:color w:val="000000"/>
          <w:lang w:val="x-none" w:eastAsia="x-none"/>
        </w:rPr>
        <w:t xml:space="preserve"> do </w:t>
      </w:r>
      <w:r w:rsidRPr="008E3EF6">
        <w:rPr>
          <w:rFonts w:cstheme="minorHAnsi"/>
          <w:b/>
          <w:bCs/>
          <w:iCs/>
          <w:color w:val="000000"/>
          <w:lang w:eastAsia="x-none"/>
        </w:rPr>
        <w:t>ogłoszenia</w:t>
      </w:r>
      <w:r w:rsidRPr="008E3EF6">
        <w:rPr>
          <w:rFonts w:cstheme="minorHAnsi"/>
          <w:bCs/>
          <w:iCs/>
          <w:lang w:eastAsia="x-none"/>
        </w:rPr>
        <w:t>.</w:t>
      </w:r>
      <w:r w:rsidR="008E3EF6" w:rsidRPr="008E3EF6">
        <w:rPr>
          <w:rFonts w:cstheme="minorHAnsi"/>
          <w:bCs/>
          <w:iCs/>
          <w:lang w:eastAsia="x-none"/>
        </w:rPr>
        <w:t xml:space="preserve"> </w:t>
      </w:r>
    </w:p>
    <w:p w:rsidR="00983A22" w:rsidRPr="00C1104B" w:rsidRDefault="00983A22" w:rsidP="00CE064E">
      <w:pPr>
        <w:pStyle w:val="Akapitzlist"/>
        <w:numPr>
          <w:ilvl w:val="1"/>
          <w:numId w:val="20"/>
        </w:numPr>
        <w:spacing w:before="105" w:after="80" w:line="265" w:lineRule="exact"/>
        <w:ind w:left="788" w:hanging="431"/>
        <w:contextualSpacing w:val="0"/>
        <w:jc w:val="both"/>
        <w:outlineLvl w:val="1"/>
        <w:rPr>
          <w:rFonts w:eastAsia="Times New Roman" w:cstheme="minorHAnsi"/>
          <w:b/>
          <w:bCs/>
          <w:iCs/>
          <w:lang w:eastAsia="pl-PL"/>
        </w:rPr>
      </w:pPr>
      <w:r w:rsidRPr="008E3EF6">
        <w:rPr>
          <w:rFonts w:cstheme="minorHAnsi"/>
          <w:b/>
          <w:bCs/>
          <w:iCs/>
        </w:rPr>
        <w:t>Cena podana w ofercie musi uwzględniać wszystkie koszty związane z realizacją przedmiotu zamówienia</w:t>
      </w:r>
      <w:r w:rsidRPr="008E3EF6">
        <w:rPr>
          <w:rFonts w:cstheme="minorHAnsi"/>
          <w:bCs/>
          <w:iCs/>
        </w:rPr>
        <w:t xml:space="preserve"> określonego w opisie przedmiotu zamówienia oraz obejmować wszelkie koszty, jakie poniesie wykonawca z tytułu należ</w:t>
      </w:r>
      <w:r w:rsidR="00380258" w:rsidRPr="008E3EF6">
        <w:rPr>
          <w:rFonts w:cstheme="minorHAnsi"/>
          <w:bCs/>
          <w:iCs/>
        </w:rPr>
        <w:t>ytej</w:t>
      </w:r>
      <w:r w:rsidRPr="008E3EF6">
        <w:rPr>
          <w:rFonts w:cstheme="minorHAnsi"/>
          <w:bCs/>
          <w:iCs/>
        </w:rPr>
        <w:t xml:space="preserve"> oraz zgodnej z obowiązującymi przepisami realizacji przedmiotu zamówienia</w:t>
      </w:r>
      <w:r w:rsidR="009D1B3A" w:rsidRPr="008E3EF6">
        <w:rPr>
          <w:rFonts w:cstheme="minorHAnsi"/>
          <w:bCs/>
          <w:iCs/>
        </w:rPr>
        <w:t xml:space="preserve"> (w tym </w:t>
      </w:r>
      <w:r w:rsidR="009D1B3A" w:rsidRPr="008E3EF6">
        <w:rPr>
          <w:rFonts w:eastAsia="Times New Roman" w:cstheme="minorHAnsi"/>
          <w:b/>
          <w:bCs/>
          <w:iCs/>
          <w:lang w:eastAsia="pl-PL"/>
        </w:rPr>
        <w:t xml:space="preserve">koszty dostawy,  </w:t>
      </w:r>
      <w:r w:rsidR="008E3EF6" w:rsidRPr="008E3EF6">
        <w:rPr>
          <w:rFonts w:eastAsia="Times New Roman" w:cstheme="minorHAnsi"/>
          <w:b/>
          <w:bCs/>
          <w:iCs/>
          <w:lang w:eastAsia="pl-PL"/>
        </w:rPr>
        <w:t>wniesienia, montażu</w:t>
      </w:r>
      <w:r w:rsidR="008E3EF6">
        <w:rPr>
          <w:rFonts w:eastAsia="Times New Roman" w:cstheme="minorHAnsi"/>
          <w:b/>
          <w:bCs/>
          <w:iCs/>
          <w:lang w:eastAsia="pl-PL"/>
        </w:rPr>
        <w:t xml:space="preserve"> krzeseł z tematu 1</w:t>
      </w:r>
      <w:r w:rsidR="008E3EF6" w:rsidRPr="008E3EF6">
        <w:rPr>
          <w:rFonts w:eastAsia="Times New Roman" w:cstheme="minorHAnsi"/>
          <w:b/>
          <w:bCs/>
          <w:iCs/>
          <w:lang w:eastAsia="pl-PL"/>
        </w:rPr>
        <w:t xml:space="preserve"> oraz przeszkolenia pracowników w zakresie użytkowania krzesła w temacie 2</w:t>
      </w:r>
      <w:r w:rsidR="009D1B3A" w:rsidRPr="00C1104B">
        <w:rPr>
          <w:rFonts w:eastAsia="Times New Roman" w:cstheme="minorHAnsi"/>
          <w:b/>
          <w:bCs/>
          <w:iCs/>
          <w:lang w:eastAsia="pl-PL"/>
        </w:rPr>
        <w:t>).</w:t>
      </w:r>
    </w:p>
    <w:p w:rsidR="009D1B3A" w:rsidRPr="00C1104B" w:rsidRDefault="009D1B3A" w:rsidP="00CE064E">
      <w:pPr>
        <w:pStyle w:val="Akapitzlist"/>
        <w:numPr>
          <w:ilvl w:val="1"/>
          <w:numId w:val="20"/>
        </w:numPr>
        <w:spacing w:before="105" w:after="80" w:line="265" w:lineRule="exact"/>
        <w:contextualSpacing w:val="0"/>
        <w:jc w:val="both"/>
        <w:outlineLvl w:val="1"/>
        <w:rPr>
          <w:rFonts w:cstheme="minorHAnsi"/>
        </w:rPr>
      </w:pPr>
      <w:r w:rsidRPr="00C1104B">
        <w:rPr>
          <w:rFonts w:cstheme="minorHAnsi"/>
          <w:bCs/>
          <w:iCs/>
        </w:rPr>
        <w:t>W ofercie należy podać cenę w rozumieniu art. 3 ust. 1 pkt 1 i ust. 2 ustawy z dnia 9 maja 2014 r. o informowaniu o cenach towarów i usług (</w:t>
      </w:r>
      <w:r w:rsidR="001663AE" w:rsidRPr="00C1104B">
        <w:rPr>
          <w:rFonts w:cstheme="minorHAnsi"/>
          <w:bCs/>
          <w:iCs/>
        </w:rPr>
        <w:t>Dz.U.2023. 168 t</w:t>
      </w:r>
      <w:r w:rsidR="00A0436F" w:rsidRPr="00C1104B">
        <w:rPr>
          <w:rFonts w:cstheme="minorHAnsi"/>
          <w:bCs/>
          <w:iCs/>
        </w:rPr>
        <w:t xml:space="preserve">ekst </w:t>
      </w:r>
      <w:r w:rsidR="001663AE" w:rsidRPr="00C1104B">
        <w:rPr>
          <w:rFonts w:cstheme="minorHAnsi"/>
          <w:bCs/>
          <w:iCs/>
        </w:rPr>
        <w:t>j</w:t>
      </w:r>
      <w:r w:rsidR="00A0436F" w:rsidRPr="00C1104B">
        <w:rPr>
          <w:rFonts w:cstheme="minorHAnsi"/>
          <w:bCs/>
          <w:iCs/>
        </w:rPr>
        <w:t>edn</w:t>
      </w:r>
      <w:r w:rsidR="001663AE" w:rsidRPr="00C1104B">
        <w:rPr>
          <w:rFonts w:cstheme="minorHAnsi"/>
          <w:bCs/>
          <w:iCs/>
        </w:rPr>
        <w:t>. z dnia 2023.01.23</w:t>
      </w:r>
      <w:r w:rsidRPr="00C1104B">
        <w:rPr>
          <w:rFonts w:cstheme="minorHAnsi"/>
          <w:bCs/>
          <w:iCs/>
        </w:rPr>
        <w:t xml:space="preserve">). </w:t>
      </w:r>
    </w:p>
    <w:p w:rsidR="00584DC7" w:rsidRPr="00C1104B" w:rsidRDefault="009D1B3A" w:rsidP="00CE064E">
      <w:pPr>
        <w:pStyle w:val="Akapitzlist"/>
        <w:numPr>
          <w:ilvl w:val="1"/>
          <w:numId w:val="20"/>
        </w:numPr>
        <w:spacing w:before="105" w:after="80" w:line="265" w:lineRule="exact"/>
        <w:contextualSpacing w:val="0"/>
        <w:jc w:val="both"/>
        <w:outlineLvl w:val="1"/>
        <w:rPr>
          <w:rFonts w:cstheme="minorHAnsi"/>
        </w:rPr>
      </w:pPr>
      <w:r w:rsidRPr="00C1104B">
        <w:rPr>
          <w:rFonts w:cstheme="minorHAnsi"/>
          <w:bCs/>
          <w:iCs/>
        </w:rPr>
        <w:t xml:space="preserve">Cenę oferty należy określać z dokładnością do dwóch miejsc po przecinku. </w:t>
      </w:r>
    </w:p>
    <w:p w:rsidR="009D1B3A" w:rsidRPr="00C1104B" w:rsidRDefault="009D1B3A" w:rsidP="00CE064E">
      <w:pPr>
        <w:pStyle w:val="Akapitzlist"/>
        <w:numPr>
          <w:ilvl w:val="1"/>
          <w:numId w:val="20"/>
        </w:numPr>
        <w:spacing w:before="105" w:after="80" w:line="265" w:lineRule="exact"/>
        <w:contextualSpacing w:val="0"/>
        <w:jc w:val="both"/>
        <w:outlineLvl w:val="1"/>
        <w:rPr>
          <w:rFonts w:cstheme="minorHAnsi"/>
        </w:rPr>
      </w:pPr>
      <w:r w:rsidRPr="00C1104B">
        <w:rPr>
          <w:rFonts w:cstheme="minorHAnsi"/>
          <w:bCs/>
          <w:iCs/>
        </w:rPr>
        <w:t xml:space="preserve">Cenę oferty zaokrągla się do pełnych groszy, przy czym końcówki poniżej 0,5 gr pomija się, </w:t>
      </w:r>
      <w:r w:rsidR="00CB52DA">
        <w:rPr>
          <w:rFonts w:cstheme="minorHAnsi"/>
          <w:bCs/>
          <w:iCs/>
        </w:rPr>
        <w:br/>
      </w:r>
      <w:r w:rsidRPr="00C1104B">
        <w:rPr>
          <w:rFonts w:cstheme="minorHAnsi"/>
          <w:bCs/>
          <w:iCs/>
        </w:rPr>
        <w:t>a końcówki 0,5 grosza i wyższe zaokrągla się do 1 grosza.</w:t>
      </w:r>
    </w:p>
    <w:p w:rsidR="000831F5" w:rsidRPr="00C1104B" w:rsidRDefault="00984553" w:rsidP="00CE064E">
      <w:pPr>
        <w:pStyle w:val="Akapitzlist"/>
        <w:numPr>
          <w:ilvl w:val="1"/>
          <w:numId w:val="20"/>
        </w:numPr>
        <w:spacing w:before="105" w:after="80" w:line="265" w:lineRule="exact"/>
        <w:contextualSpacing w:val="0"/>
        <w:jc w:val="both"/>
        <w:outlineLvl w:val="1"/>
        <w:rPr>
          <w:rFonts w:eastAsia="Times New Roman" w:cstheme="minorHAnsi"/>
          <w:b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>Cenę należy podać w złotych polskich.</w:t>
      </w:r>
    </w:p>
    <w:p w:rsidR="00984553" w:rsidRPr="00C1104B" w:rsidRDefault="00984553" w:rsidP="008E3EF6">
      <w:pPr>
        <w:pStyle w:val="Akapitzlist"/>
        <w:numPr>
          <w:ilvl w:val="1"/>
          <w:numId w:val="20"/>
        </w:numPr>
        <w:spacing w:before="105" w:after="80" w:line="265" w:lineRule="exact"/>
        <w:ind w:left="851" w:hanging="491"/>
        <w:contextualSpacing w:val="0"/>
        <w:jc w:val="both"/>
        <w:outlineLvl w:val="1"/>
        <w:rPr>
          <w:rFonts w:eastAsia="Times New Roman" w:cstheme="minorHAnsi"/>
          <w:b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>Rozliczenia między Zamawiającym a Wykonawcą będą prowadzone w PLN.</w:t>
      </w:r>
    </w:p>
    <w:p w:rsidR="00022E00" w:rsidRPr="008E3EF6" w:rsidRDefault="00984553" w:rsidP="008E3EF6">
      <w:pPr>
        <w:pStyle w:val="Akapitzlist"/>
        <w:numPr>
          <w:ilvl w:val="1"/>
          <w:numId w:val="20"/>
        </w:numPr>
        <w:spacing w:before="105" w:after="80" w:line="265" w:lineRule="exact"/>
        <w:ind w:left="851" w:hanging="491"/>
        <w:contextualSpacing w:val="0"/>
        <w:jc w:val="both"/>
        <w:outlineLvl w:val="1"/>
        <w:rPr>
          <w:rFonts w:eastAsia="Times New Roman" w:cstheme="minorHAnsi"/>
          <w:b/>
          <w:bCs/>
          <w:iCs/>
          <w:lang w:eastAsia="pl-PL"/>
        </w:rPr>
      </w:pPr>
      <w:r w:rsidRPr="00C1104B">
        <w:rPr>
          <w:rFonts w:cstheme="minorHAnsi"/>
          <w:bCs/>
          <w:iCs/>
        </w:rPr>
        <w:t>Zamawiający nie przewiduje udzielenia zaliczek na poczet wykonania zamówienia.</w:t>
      </w:r>
    </w:p>
    <w:p w:rsidR="00720F5C" w:rsidRPr="008E3EF6" w:rsidRDefault="00720F5C" w:rsidP="008E3EF6">
      <w:pPr>
        <w:pStyle w:val="Akapitzlist"/>
        <w:numPr>
          <w:ilvl w:val="1"/>
          <w:numId w:val="20"/>
        </w:numPr>
        <w:spacing w:before="105" w:after="80" w:line="265" w:lineRule="exact"/>
        <w:ind w:left="851" w:hanging="491"/>
        <w:contextualSpacing w:val="0"/>
        <w:jc w:val="both"/>
        <w:outlineLvl w:val="1"/>
        <w:rPr>
          <w:rFonts w:eastAsia="Times New Roman" w:cstheme="minorHAnsi"/>
          <w:b/>
          <w:bCs/>
          <w:iCs/>
          <w:lang w:eastAsia="pl-PL"/>
        </w:rPr>
      </w:pPr>
      <w:bookmarkStart w:id="1" w:name="_Hlk158630224"/>
      <w:bookmarkStart w:id="2" w:name="_Hlk158630582"/>
      <w:r w:rsidRPr="00C1104B">
        <w:t>Wykonawca zobowiązany jest do zdobycia wszelkich informacji, które mogą być koniecznie do wykonania prawidłowej wyceny przedmiotu zamówienia, gdyż wyklucza się możliwość roszczeń Wykonawcy związanych z błędem skalkulowania ceny lub pominięciem w wycenie elementów niezbędnych do wykonania zamówienia.</w:t>
      </w:r>
    </w:p>
    <w:bookmarkEnd w:id="1"/>
    <w:bookmarkEnd w:id="2"/>
    <w:p w:rsidR="00022E00" w:rsidRPr="00C1104B" w:rsidRDefault="00022E00" w:rsidP="008E3EF6">
      <w:pPr>
        <w:pStyle w:val="Akapitzlist"/>
        <w:numPr>
          <w:ilvl w:val="0"/>
          <w:numId w:val="20"/>
        </w:numPr>
        <w:spacing w:before="360" w:after="120" w:line="240" w:lineRule="auto"/>
        <w:ind w:left="357" w:hanging="357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/>
        </w:rPr>
        <w:t>KRYTERIUM OCENY OFERT</w:t>
      </w:r>
    </w:p>
    <w:p w:rsidR="00183757" w:rsidRPr="00C1104B" w:rsidRDefault="00183757" w:rsidP="00183757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eastAsia="Times New Roman" w:cstheme="minorHAnsi"/>
          <w:vanish/>
          <w:color w:val="000000"/>
          <w:lang w:eastAsia="pl-PL"/>
        </w:rPr>
      </w:pPr>
    </w:p>
    <w:p w:rsidR="00183757" w:rsidRPr="00C1104B" w:rsidRDefault="00183757" w:rsidP="00183757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eastAsia="Times New Roman" w:cstheme="minorHAnsi"/>
          <w:vanish/>
          <w:color w:val="000000"/>
          <w:lang w:eastAsia="pl-PL"/>
        </w:rPr>
      </w:pPr>
    </w:p>
    <w:p w:rsidR="00022E00" w:rsidRPr="00C1104B" w:rsidRDefault="00022E00" w:rsidP="00183757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color w:val="000000"/>
          <w:lang w:eastAsia="pl-PL"/>
        </w:rPr>
        <w:t xml:space="preserve">Przy wyborze najkorzystniejszej oferty Zamawiający będzie kierować się kryterium: </w:t>
      </w:r>
      <w:r w:rsidRPr="00C1104B">
        <w:rPr>
          <w:rFonts w:eastAsia="Times New Roman" w:cstheme="minorHAnsi"/>
          <w:b/>
          <w:color w:val="000000"/>
          <w:lang w:eastAsia="pl-PL"/>
        </w:rPr>
        <w:t>cena 100%</w:t>
      </w:r>
    </w:p>
    <w:p w:rsidR="008E3EF6" w:rsidRDefault="00183757" w:rsidP="008E3EF6">
      <w:pPr>
        <w:pStyle w:val="Akapitzlist"/>
        <w:numPr>
          <w:ilvl w:val="1"/>
          <w:numId w:val="18"/>
        </w:numPr>
        <w:spacing w:before="120" w:after="240" w:line="240" w:lineRule="auto"/>
        <w:ind w:left="788" w:hanging="431"/>
        <w:jc w:val="both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 xml:space="preserve">Punkty przyznane za podane kryterium będą liczone wg następującego wzoru: </w:t>
      </w:r>
    </w:p>
    <w:p w:rsidR="008E3EF6" w:rsidRPr="008E3EF6" w:rsidRDefault="008E3EF6" w:rsidP="008E3EF6">
      <w:pPr>
        <w:pStyle w:val="Akapitzlist"/>
        <w:spacing w:before="120" w:after="240" w:line="240" w:lineRule="auto"/>
        <w:ind w:left="788"/>
        <w:jc w:val="both"/>
        <w:rPr>
          <w:rFonts w:eastAsia="Times New Roman" w:cstheme="minorHAnsi"/>
          <w:lang w:eastAsia="pl-PL"/>
        </w:rPr>
      </w:pPr>
    </w:p>
    <w:p w:rsidR="00183757" w:rsidRPr="00C1104B" w:rsidRDefault="00183757" w:rsidP="00183757">
      <w:pPr>
        <w:pStyle w:val="Akapitzlist"/>
        <w:spacing w:before="120" w:after="12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b/>
          <w:bCs/>
          <w:iCs/>
          <w:lang w:eastAsia="pl-PL"/>
        </w:rPr>
        <w:t>Cena (koszt)</w:t>
      </w:r>
    </w:p>
    <w:p w:rsidR="00183757" w:rsidRPr="00C1104B" w:rsidRDefault="00183757" w:rsidP="00183757">
      <w:pPr>
        <w:pStyle w:val="Akapitzlist"/>
        <w:tabs>
          <w:tab w:val="left" w:pos="708"/>
        </w:tabs>
        <w:spacing w:after="0" w:line="240" w:lineRule="auto"/>
        <w:ind w:left="567" w:firstLine="567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C1104B">
        <w:rPr>
          <w:rFonts w:eastAsia="Times New Roman" w:cstheme="minorHAnsi"/>
          <w:bCs/>
          <w:iCs/>
          <w:lang w:eastAsia="pl-PL"/>
        </w:rPr>
        <w:t xml:space="preserve">Liczba punktów = ( </w:t>
      </w:r>
      <w:proofErr w:type="spellStart"/>
      <w:r w:rsidRPr="00C1104B">
        <w:rPr>
          <w:rFonts w:eastAsia="Times New Roman" w:cstheme="minorHAnsi"/>
          <w:bCs/>
          <w:iCs/>
          <w:lang w:eastAsia="pl-PL"/>
        </w:rPr>
        <w:t>Cmin</w:t>
      </w:r>
      <w:proofErr w:type="spellEnd"/>
      <w:r w:rsidRPr="00C1104B">
        <w:rPr>
          <w:rFonts w:eastAsia="Times New Roman" w:cstheme="minorHAnsi"/>
          <w:bCs/>
          <w:iCs/>
          <w:lang w:eastAsia="pl-PL"/>
        </w:rPr>
        <w:t>/</w:t>
      </w:r>
      <w:proofErr w:type="spellStart"/>
      <w:r w:rsidRPr="00C1104B">
        <w:rPr>
          <w:rFonts w:eastAsia="Times New Roman" w:cstheme="minorHAnsi"/>
          <w:bCs/>
          <w:iCs/>
          <w:lang w:eastAsia="pl-PL"/>
        </w:rPr>
        <w:t>Cof</w:t>
      </w:r>
      <w:proofErr w:type="spellEnd"/>
      <w:r w:rsidRPr="00C1104B">
        <w:rPr>
          <w:rFonts w:eastAsia="Times New Roman" w:cstheme="minorHAnsi"/>
          <w:bCs/>
          <w:iCs/>
          <w:lang w:eastAsia="pl-PL"/>
        </w:rPr>
        <w:t xml:space="preserve"> ) * 100 </w:t>
      </w:r>
    </w:p>
    <w:p w:rsidR="00183757" w:rsidRPr="00C1104B" w:rsidRDefault="008E3EF6" w:rsidP="008E3EF6">
      <w:pPr>
        <w:pStyle w:val="Akapitzlist"/>
        <w:tabs>
          <w:tab w:val="left" w:pos="708"/>
        </w:tabs>
        <w:spacing w:after="0" w:line="240" w:lineRule="auto"/>
        <w:ind w:left="851"/>
        <w:jc w:val="both"/>
        <w:outlineLvl w:val="1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 xml:space="preserve">      </w:t>
      </w:r>
      <w:r w:rsidR="00183757" w:rsidRPr="00C1104B">
        <w:rPr>
          <w:rFonts w:eastAsia="Times New Roman" w:cstheme="minorHAnsi"/>
          <w:bCs/>
          <w:iCs/>
          <w:lang w:eastAsia="pl-PL"/>
        </w:rPr>
        <w:t>gdzie:</w:t>
      </w:r>
      <w:r>
        <w:rPr>
          <w:rFonts w:eastAsia="Times New Roman" w:cstheme="minorHAnsi"/>
          <w:bCs/>
          <w:iCs/>
          <w:lang w:eastAsia="pl-PL"/>
        </w:rPr>
        <w:t xml:space="preserve">    </w:t>
      </w:r>
      <w:r w:rsidR="00183757" w:rsidRPr="00C1104B">
        <w:rPr>
          <w:rFonts w:eastAsia="Times New Roman" w:cstheme="minorHAnsi"/>
          <w:bCs/>
          <w:iCs/>
          <w:lang w:eastAsia="pl-PL"/>
        </w:rPr>
        <w:t xml:space="preserve"> </w:t>
      </w:r>
      <w:proofErr w:type="spellStart"/>
      <w:r w:rsidR="00183757" w:rsidRPr="00C1104B">
        <w:rPr>
          <w:rFonts w:eastAsia="Times New Roman" w:cstheme="minorHAnsi"/>
          <w:bCs/>
          <w:iCs/>
          <w:lang w:eastAsia="pl-PL"/>
        </w:rPr>
        <w:t>Cmin</w:t>
      </w:r>
      <w:proofErr w:type="spellEnd"/>
      <w:r w:rsidR="00183757" w:rsidRPr="00C1104B">
        <w:rPr>
          <w:rFonts w:eastAsia="Times New Roman" w:cstheme="minorHAnsi"/>
          <w:bCs/>
          <w:iCs/>
          <w:lang w:eastAsia="pl-PL"/>
        </w:rPr>
        <w:t xml:space="preserve"> - najniższa cena spośród wszystkich ofert</w:t>
      </w:r>
    </w:p>
    <w:p w:rsidR="00183757" w:rsidRPr="00C1104B" w:rsidRDefault="00183757" w:rsidP="00183757">
      <w:pPr>
        <w:spacing w:after="0" w:line="240" w:lineRule="auto"/>
        <w:ind w:left="567" w:firstLine="567"/>
        <w:jc w:val="both"/>
        <w:rPr>
          <w:rFonts w:eastAsia="Calibri" w:cstheme="minorHAnsi"/>
        </w:rPr>
      </w:pPr>
      <w:r w:rsidRPr="00C1104B">
        <w:rPr>
          <w:rFonts w:eastAsia="Calibri" w:cstheme="minorHAnsi"/>
        </w:rPr>
        <w:t xml:space="preserve"> </w:t>
      </w:r>
      <w:r w:rsidR="008E3EF6">
        <w:rPr>
          <w:rFonts w:eastAsia="Calibri" w:cstheme="minorHAnsi"/>
        </w:rPr>
        <w:t xml:space="preserve">                </w:t>
      </w:r>
      <w:proofErr w:type="spellStart"/>
      <w:r w:rsidRPr="00C1104B">
        <w:rPr>
          <w:rFonts w:eastAsia="Calibri" w:cstheme="minorHAnsi"/>
        </w:rPr>
        <w:t>Cof</w:t>
      </w:r>
      <w:proofErr w:type="spellEnd"/>
      <w:r w:rsidRPr="00C1104B">
        <w:rPr>
          <w:rFonts w:eastAsia="Calibri" w:cstheme="minorHAnsi"/>
        </w:rPr>
        <w:t xml:space="preserve"> -  cena podana w ofercie</w:t>
      </w:r>
    </w:p>
    <w:p w:rsidR="00183757" w:rsidRPr="00C1104B" w:rsidRDefault="00183757" w:rsidP="00183757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C1104B">
        <w:rPr>
          <w:bCs/>
          <w:iCs/>
          <w:color w:val="000000"/>
          <w:lang w:val="x-none" w:eastAsia="x-none"/>
        </w:rPr>
        <w:t>Zamawiaj</w:t>
      </w:r>
      <w:r w:rsidRPr="00C1104B">
        <w:rPr>
          <w:rFonts w:ascii="TimesNewRoman" w:eastAsia="TimesNewRoman" w:cs="TimesNewRoman"/>
          <w:bCs/>
          <w:iCs/>
          <w:color w:val="000000"/>
          <w:lang w:val="x-none" w:eastAsia="x-none"/>
        </w:rPr>
        <w:t>ą</w:t>
      </w:r>
      <w:r w:rsidRPr="00C1104B">
        <w:rPr>
          <w:bCs/>
          <w:iCs/>
          <w:color w:val="000000"/>
          <w:lang w:val="x-none" w:eastAsia="x-none"/>
        </w:rPr>
        <w:t>cy poprawi w ofercie:</w:t>
      </w:r>
    </w:p>
    <w:p w:rsidR="00183757" w:rsidRPr="00C1104B" w:rsidRDefault="00183757" w:rsidP="00183757">
      <w:pPr>
        <w:numPr>
          <w:ilvl w:val="0"/>
          <w:numId w:val="30"/>
        </w:numPr>
        <w:tabs>
          <w:tab w:val="left" w:pos="708"/>
        </w:tabs>
        <w:spacing w:before="120" w:after="0" w:line="240" w:lineRule="auto"/>
        <w:jc w:val="both"/>
        <w:outlineLvl w:val="1"/>
        <w:rPr>
          <w:bCs/>
          <w:iCs/>
          <w:color w:val="000000"/>
          <w:lang w:val="x-none" w:eastAsia="x-none"/>
        </w:rPr>
      </w:pPr>
      <w:r w:rsidRPr="00C1104B">
        <w:rPr>
          <w:bCs/>
          <w:iCs/>
          <w:color w:val="000000"/>
          <w:lang w:val="x-none" w:eastAsia="x-none"/>
        </w:rPr>
        <w:t>oczywiste omyłki pisarskie,</w:t>
      </w:r>
    </w:p>
    <w:p w:rsidR="00183757" w:rsidRPr="00C1104B" w:rsidRDefault="00183757" w:rsidP="00183757">
      <w:pPr>
        <w:numPr>
          <w:ilvl w:val="0"/>
          <w:numId w:val="30"/>
        </w:numPr>
        <w:tabs>
          <w:tab w:val="left" w:pos="708"/>
        </w:tabs>
        <w:spacing w:before="120" w:after="0" w:line="240" w:lineRule="auto"/>
        <w:jc w:val="both"/>
        <w:outlineLvl w:val="1"/>
        <w:rPr>
          <w:bCs/>
          <w:iCs/>
          <w:color w:val="000000"/>
          <w:lang w:val="x-none" w:eastAsia="x-none"/>
        </w:rPr>
      </w:pPr>
      <w:r w:rsidRPr="00C1104B">
        <w:rPr>
          <w:bCs/>
          <w:iCs/>
          <w:color w:val="000000"/>
          <w:lang w:val="x-none" w:eastAsia="x-none"/>
        </w:rPr>
        <w:t>oczywiste omyłki rachunkowe, z uwzgl</w:t>
      </w:r>
      <w:r w:rsidRPr="00C1104B">
        <w:rPr>
          <w:rFonts w:ascii="TimesNewRoman" w:eastAsia="TimesNewRoman" w:cs="TimesNewRoman"/>
          <w:bCs/>
          <w:iCs/>
          <w:color w:val="000000"/>
          <w:lang w:val="x-none" w:eastAsia="x-none"/>
        </w:rPr>
        <w:t>ę</w:t>
      </w:r>
      <w:r w:rsidRPr="00C1104B">
        <w:rPr>
          <w:bCs/>
          <w:iCs/>
          <w:color w:val="000000"/>
          <w:lang w:val="x-none" w:eastAsia="x-none"/>
        </w:rPr>
        <w:t>dnieniem konsekwencji rachunkowych dokonanych poprawek,</w:t>
      </w:r>
    </w:p>
    <w:p w:rsidR="00183757" w:rsidRPr="00C1104B" w:rsidRDefault="00183757" w:rsidP="00183757">
      <w:pPr>
        <w:numPr>
          <w:ilvl w:val="0"/>
          <w:numId w:val="30"/>
        </w:numPr>
        <w:tabs>
          <w:tab w:val="left" w:pos="708"/>
        </w:tabs>
        <w:spacing w:before="120" w:after="0" w:line="240" w:lineRule="auto"/>
        <w:jc w:val="both"/>
        <w:outlineLvl w:val="1"/>
        <w:rPr>
          <w:bCs/>
          <w:iCs/>
          <w:color w:val="000000"/>
          <w:lang w:val="x-none" w:eastAsia="x-none"/>
        </w:rPr>
      </w:pPr>
      <w:r w:rsidRPr="00C1104B">
        <w:rPr>
          <w:bCs/>
          <w:iCs/>
          <w:color w:val="000000"/>
          <w:lang w:val="x-none" w:eastAsia="x-none"/>
        </w:rPr>
        <w:t xml:space="preserve">inne omyłki polegające na niezgodności oferty z dokumentami zamówienia, niepowodujące istotnych zmian w treści oferty </w:t>
      </w:r>
    </w:p>
    <w:p w:rsidR="00183757" w:rsidRPr="00C1104B" w:rsidRDefault="00183757" w:rsidP="00183757">
      <w:pPr>
        <w:tabs>
          <w:tab w:val="left" w:pos="708"/>
        </w:tabs>
        <w:spacing w:before="120"/>
        <w:ind w:left="680"/>
        <w:jc w:val="both"/>
        <w:outlineLvl w:val="1"/>
        <w:rPr>
          <w:bCs/>
          <w:iCs/>
          <w:color w:val="000000"/>
          <w:lang w:val="x-none" w:eastAsia="x-none"/>
        </w:rPr>
      </w:pPr>
      <w:r w:rsidRPr="00C1104B">
        <w:rPr>
          <w:bCs/>
          <w:iCs/>
          <w:color w:val="000000"/>
          <w:lang w:val="x-none" w:eastAsia="x-none"/>
        </w:rPr>
        <w:t>- niezwłocznie zawiadamiaj</w:t>
      </w:r>
      <w:r w:rsidRPr="00C1104B">
        <w:rPr>
          <w:rFonts w:ascii="TimesNewRoman" w:eastAsia="TimesNewRoman" w:cs="TimesNewRoman"/>
          <w:bCs/>
          <w:iCs/>
          <w:color w:val="000000"/>
          <w:lang w:val="x-none" w:eastAsia="x-none"/>
        </w:rPr>
        <w:t>ą</w:t>
      </w:r>
      <w:r w:rsidRPr="00C1104B">
        <w:rPr>
          <w:bCs/>
          <w:iCs/>
          <w:color w:val="000000"/>
          <w:lang w:val="x-none" w:eastAsia="x-none"/>
        </w:rPr>
        <w:t>c o tym Wykonawc</w:t>
      </w:r>
      <w:r w:rsidRPr="00C1104B">
        <w:rPr>
          <w:rFonts w:ascii="TimesNewRoman" w:eastAsia="TimesNewRoman" w:cs="TimesNewRoman"/>
          <w:bCs/>
          <w:iCs/>
          <w:color w:val="000000"/>
          <w:lang w:val="x-none" w:eastAsia="x-none"/>
        </w:rPr>
        <w:t>ę</w:t>
      </w:r>
      <w:r w:rsidRPr="00C1104B">
        <w:rPr>
          <w:bCs/>
          <w:iCs/>
          <w:color w:val="000000"/>
          <w:lang w:val="x-none" w:eastAsia="x-none"/>
        </w:rPr>
        <w:t>, którego oferta została poprawiona.</w:t>
      </w:r>
    </w:p>
    <w:p w:rsidR="00022E00" w:rsidRPr="00C1104B" w:rsidRDefault="00022E00" w:rsidP="00CE064E">
      <w:pPr>
        <w:pStyle w:val="Akapitzlist"/>
        <w:numPr>
          <w:ilvl w:val="0"/>
          <w:numId w:val="20"/>
        </w:numPr>
        <w:spacing w:before="240" w:after="240" w:line="240" w:lineRule="auto"/>
        <w:ind w:left="357" w:hanging="357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/>
          <w:bCs/>
          <w:caps/>
          <w:kern w:val="32"/>
        </w:rPr>
        <w:t>Miejsce oraz termin składania i otwarcia ofert</w:t>
      </w: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C1104B" w:rsidRDefault="00392585" w:rsidP="00392585">
      <w:pPr>
        <w:pStyle w:val="Akapitzlist"/>
        <w:numPr>
          <w:ilvl w:val="0"/>
          <w:numId w:val="19"/>
        </w:numPr>
        <w:spacing w:before="84" w:after="60" w:line="265" w:lineRule="exact"/>
        <w:contextualSpacing w:val="0"/>
        <w:jc w:val="both"/>
        <w:outlineLvl w:val="1"/>
        <w:rPr>
          <w:rFonts w:cstheme="minorHAnsi"/>
          <w:bCs/>
          <w:iCs/>
          <w:vanish/>
        </w:rPr>
      </w:pPr>
    </w:p>
    <w:p w:rsidR="00392585" w:rsidRPr="001D0910" w:rsidRDefault="00392585" w:rsidP="001D0910">
      <w:pPr>
        <w:pStyle w:val="Akapitzlist"/>
        <w:numPr>
          <w:ilvl w:val="1"/>
          <w:numId w:val="19"/>
        </w:numPr>
        <w:spacing w:before="104" w:after="80" w:line="265" w:lineRule="exact"/>
        <w:ind w:left="851" w:hanging="567"/>
        <w:contextualSpacing w:val="0"/>
        <w:jc w:val="both"/>
        <w:outlineLvl w:val="1"/>
        <w:rPr>
          <w:rFonts w:eastAsia="Calibri" w:cstheme="minorHAnsi"/>
          <w:bCs/>
          <w:iCs/>
        </w:rPr>
      </w:pPr>
      <w:r w:rsidRPr="00C1104B">
        <w:rPr>
          <w:rFonts w:cstheme="minorHAnsi"/>
          <w:bCs/>
          <w:iCs/>
        </w:rPr>
        <w:t xml:space="preserve"> Oferty należy składać do </w:t>
      </w:r>
      <w:r w:rsidRPr="00C1104B">
        <w:rPr>
          <w:rFonts w:cstheme="minorHAnsi"/>
          <w:b/>
          <w:bCs/>
          <w:iCs/>
        </w:rPr>
        <w:t xml:space="preserve">dnia </w:t>
      </w:r>
      <w:r w:rsidR="004239E0">
        <w:rPr>
          <w:rFonts w:cstheme="minorHAnsi"/>
          <w:b/>
          <w:bCs/>
          <w:iCs/>
        </w:rPr>
        <w:t>21.11</w:t>
      </w:r>
      <w:r w:rsidRPr="00C1104B">
        <w:rPr>
          <w:rFonts w:cstheme="minorHAnsi"/>
          <w:b/>
          <w:bCs/>
          <w:iCs/>
        </w:rPr>
        <w:t>.202</w:t>
      </w:r>
      <w:r w:rsidR="008617BF" w:rsidRPr="00C1104B">
        <w:rPr>
          <w:rFonts w:cstheme="minorHAnsi"/>
          <w:b/>
          <w:bCs/>
          <w:iCs/>
        </w:rPr>
        <w:t>4</w:t>
      </w:r>
      <w:r w:rsidRPr="00C1104B">
        <w:rPr>
          <w:rFonts w:cstheme="minorHAnsi"/>
          <w:bCs/>
          <w:iCs/>
        </w:rPr>
        <w:t xml:space="preserve"> r. do godz. </w:t>
      </w:r>
      <w:r w:rsidRPr="00C1104B">
        <w:rPr>
          <w:rFonts w:cstheme="minorHAnsi"/>
          <w:b/>
          <w:bCs/>
          <w:iCs/>
        </w:rPr>
        <w:t>08:00</w:t>
      </w:r>
      <w:r w:rsidRPr="00C1104B">
        <w:rPr>
          <w:rFonts w:cstheme="minorHAnsi"/>
          <w:bCs/>
          <w:iCs/>
        </w:rPr>
        <w:t xml:space="preserve"> w </w:t>
      </w:r>
      <w:r w:rsidR="004239E0">
        <w:rPr>
          <w:rFonts w:cstheme="minorHAnsi"/>
          <w:bCs/>
          <w:iCs/>
        </w:rPr>
        <w:t>jednej z</w:t>
      </w:r>
      <w:r w:rsidRPr="00C1104B">
        <w:rPr>
          <w:rFonts w:cstheme="minorHAnsi"/>
          <w:bCs/>
          <w:iCs/>
        </w:rPr>
        <w:t xml:space="preserve"> poniżs</w:t>
      </w:r>
      <w:r w:rsidR="004239E0">
        <w:rPr>
          <w:rFonts w:cstheme="minorHAnsi"/>
          <w:bCs/>
          <w:iCs/>
        </w:rPr>
        <w:t>zych form do wyboru:</w:t>
      </w:r>
      <w:r w:rsidR="001D0910">
        <w:rPr>
          <w:rFonts w:cstheme="minorHAnsi"/>
          <w:bCs/>
          <w:iCs/>
        </w:rPr>
        <w:t xml:space="preserve"> s</w:t>
      </w:r>
      <w:r w:rsidRPr="001D0910">
        <w:rPr>
          <w:rFonts w:eastAsia="Times New Roman" w:cstheme="minorHAnsi"/>
          <w:bCs/>
          <w:iCs/>
          <w:lang w:eastAsia="pl-PL"/>
        </w:rPr>
        <w:t xml:space="preserve">kan dokumentów podpisanych przez osobę uprawnioną do zaciągania zobowiązań w imieniu Wykonawcy </w:t>
      </w:r>
      <w:r w:rsidRPr="001D0910">
        <w:rPr>
          <w:rFonts w:cstheme="minorHAnsi"/>
          <w:bCs/>
          <w:iCs/>
        </w:rPr>
        <w:t>lub dokumenty opatrzone kwalifikowanym podpisem elektronicznym lub osobistym lub zaufanym osoby uprawnionej do zaciągania zobowiązań w imieniu Wykonawcy należy przesłać</w:t>
      </w:r>
      <w:r w:rsidRPr="001D0910">
        <w:rPr>
          <w:rFonts w:eastAsia="Times New Roman" w:cstheme="minorHAnsi"/>
          <w:bCs/>
          <w:iCs/>
          <w:lang w:eastAsia="pl-PL"/>
        </w:rPr>
        <w:t xml:space="preserve"> mailem na adres </w:t>
      </w:r>
      <w:hyperlink r:id="rId12" w:history="1">
        <w:r w:rsidRPr="001D0910">
          <w:rPr>
            <w:rStyle w:val="Hipercze"/>
            <w:rFonts w:cstheme="minorHAnsi"/>
            <w:bCs/>
            <w:iCs/>
          </w:rPr>
          <w:t>teresa.bajor@awf.krakow.pl</w:t>
        </w:r>
      </w:hyperlink>
      <w:r w:rsidRPr="001D0910">
        <w:rPr>
          <w:rFonts w:eastAsia="Times New Roman" w:cstheme="minorHAnsi"/>
          <w:bCs/>
          <w:iCs/>
          <w:lang w:eastAsia="pl-PL"/>
        </w:rPr>
        <w:t xml:space="preserve"> </w:t>
      </w:r>
    </w:p>
    <w:p w:rsidR="00392585" w:rsidRPr="00C1104B" w:rsidRDefault="00392585" w:rsidP="00C1104B">
      <w:pPr>
        <w:pStyle w:val="Akapitzlist"/>
        <w:numPr>
          <w:ilvl w:val="1"/>
          <w:numId w:val="19"/>
        </w:numPr>
        <w:spacing w:before="104" w:after="80" w:line="265" w:lineRule="exact"/>
        <w:ind w:left="993" w:hanging="567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Cs/>
          <w:iCs/>
        </w:rPr>
        <w:t xml:space="preserve">Otwarcie ofert odbędzie się </w:t>
      </w:r>
      <w:r w:rsidR="004239E0">
        <w:rPr>
          <w:rFonts w:cstheme="minorHAnsi"/>
          <w:b/>
          <w:bCs/>
          <w:iCs/>
        </w:rPr>
        <w:t>21</w:t>
      </w:r>
      <w:r w:rsidRPr="00C1104B">
        <w:rPr>
          <w:rFonts w:cstheme="minorHAnsi"/>
          <w:b/>
          <w:bCs/>
          <w:iCs/>
        </w:rPr>
        <w:t>.</w:t>
      </w:r>
      <w:r w:rsidR="004239E0">
        <w:rPr>
          <w:rFonts w:cstheme="minorHAnsi"/>
          <w:b/>
          <w:bCs/>
          <w:iCs/>
        </w:rPr>
        <w:t>11</w:t>
      </w:r>
      <w:r w:rsidRPr="00C1104B">
        <w:rPr>
          <w:rFonts w:cstheme="minorHAnsi"/>
          <w:b/>
          <w:bCs/>
          <w:iCs/>
        </w:rPr>
        <w:t>.202</w:t>
      </w:r>
      <w:r w:rsidR="008617BF" w:rsidRPr="00C1104B">
        <w:rPr>
          <w:rFonts w:cstheme="minorHAnsi"/>
          <w:b/>
          <w:bCs/>
          <w:iCs/>
        </w:rPr>
        <w:t>4</w:t>
      </w:r>
      <w:r w:rsidRPr="00C1104B">
        <w:rPr>
          <w:rFonts w:cstheme="minorHAnsi"/>
          <w:b/>
          <w:bCs/>
          <w:iCs/>
        </w:rPr>
        <w:t xml:space="preserve"> r. </w:t>
      </w:r>
      <w:r w:rsidR="004239E0">
        <w:rPr>
          <w:rFonts w:cstheme="minorHAnsi"/>
          <w:b/>
          <w:bCs/>
          <w:iCs/>
        </w:rPr>
        <w:t xml:space="preserve">o </w:t>
      </w:r>
      <w:r w:rsidRPr="00C1104B">
        <w:rPr>
          <w:rFonts w:cstheme="minorHAnsi"/>
          <w:b/>
          <w:bCs/>
          <w:iCs/>
        </w:rPr>
        <w:t xml:space="preserve">godz. </w:t>
      </w:r>
      <w:r w:rsidR="001B43B2" w:rsidRPr="00C1104B">
        <w:rPr>
          <w:rFonts w:cstheme="minorHAnsi"/>
          <w:b/>
          <w:bCs/>
          <w:iCs/>
        </w:rPr>
        <w:t>08</w:t>
      </w:r>
      <w:r w:rsidR="004239E0">
        <w:rPr>
          <w:rFonts w:cstheme="minorHAnsi"/>
          <w:b/>
          <w:bCs/>
          <w:iCs/>
        </w:rPr>
        <w:t>:</w:t>
      </w:r>
      <w:r w:rsidRPr="00C1104B">
        <w:rPr>
          <w:rFonts w:cstheme="minorHAnsi"/>
          <w:b/>
          <w:bCs/>
          <w:iCs/>
        </w:rPr>
        <w:t>15</w:t>
      </w:r>
      <w:r w:rsidRPr="00C1104B">
        <w:rPr>
          <w:rFonts w:cstheme="minorHAnsi"/>
          <w:bCs/>
          <w:iCs/>
        </w:rPr>
        <w:t xml:space="preserve"> w siedzibie Zamawiającego </w:t>
      </w:r>
      <w:r w:rsidRPr="00C1104B">
        <w:rPr>
          <w:rFonts w:cstheme="minorHAnsi"/>
        </w:rPr>
        <w:t xml:space="preserve">AWF Kraków al. Jana Pawła II 78, 31-571 Kraków, </w:t>
      </w:r>
      <w:r w:rsidRPr="00C1104B">
        <w:rPr>
          <w:rFonts w:cstheme="minorHAnsi"/>
          <w:bCs/>
          <w:iCs/>
        </w:rPr>
        <w:t>pokój 305.</w:t>
      </w:r>
    </w:p>
    <w:p w:rsidR="00392585" w:rsidRPr="00C1104B" w:rsidRDefault="00392585" w:rsidP="00C1104B">
      <w:pPr>
        <w:pStyle w:val="Akapitzlist"/>
        <w:numPr>
          <w:ilvl w:val="1"/>
          <w:numId w:val="19"/>
        </w:numPr>
        <w:spacing w:before="104" w:after="80" w:line="265" w:lineRule="exact"/>
        <w:ind w:left="993" w:hanging="567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/>
          <w:bCs/>
          <w:color w:val="000000"/>
        </w:rPr>
        <w:t xml:space="preserve">Oferty złożone po terminie nie będą rozpatrywane. </w:t>
      </w:r>
    </w:p>
    <w:p w:rsidR="00022E00" w:rsidRPr="00C1104B" w:rsidRDefault="00681B28" w:rsidP="00C1104B">
      <w:pPr>
        <w:pStyle w:val="Akapitzlist"/>
        <w:numPr>
          <w:ilvl w:val="0"/>
          <w:numId w:val="20"/>
        </w:numPr>
        <w:spacing w:before="240" w:after="240" w:line="240" w:lineRule="auto"/>
        <w:ind w:left="357" w:hanging="357"/>
        <w:contextualSpacing w:val="0"/>
        <w:jc w:val="both"/>
        <w:outlineLvl w:val="1"/>
        <w:rPr>
          <w:rFonts w:cstheme="minorHAnsi"/>
          <w:b/>
          <w:bCs/>
          <w:iCs/>
        </w:rPr>
      </w:pPr>
      <w:r w:rsidRPr="00C1104B">
        <w:rPr>
          <w:rFonts w:cstheme="minorHAnsi"/>
          <w:b/>
          <w:bCs/>
          <w:iCs/>
        </w:rPr>
        <w:t>TERMINY PŁATNOŚCI</w:t>
      </w:r>
    </w:p>
    <w:p w:rsidR="00681B28" w:rsidRPr="00C1104B" w:rsidRDefault="00681B28" w:rsidP="00681B28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jc w:val="both"/>
        <w:rPr>
          <w:rFonts w:cstheme="minorHAnsi"/>
          <w:b/>
          <w:bCs/>
          <w:iCs/>
          <w:vanish/>
        </w:rPr>
      </w:pPr>
    </w:p>
    <w:p w:rsidR="00681B28" w:rsidRPr="00C1104B" w:rsidRDefault="00681B28" w:rsidP="00681B28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jc w:val="both"/>
        <w:rPr>
          <w:rFonts w:cstheme="minorHAnsi"/>
          <w:b/>
          <w:bCs/>
          <w:iCs/>
          <w:vanish/>
        </w:rPr>
      </w:pPr>
    </w:p>
    <w:p w:rsidR="00681B28" w:rsidRPr="00C1104B" w:rsidRDefault="00681B28" w:rsidP="00681B28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jc w:val="both"/>
        <w:rPr>
          <w:rFonts w:cstheme="minorHAnsi"/>
          <w:b/>
          <w:bCs/>
          <w:iCs/>
          <w:vanish/>
        </w:rPr>
      </w:pPr>
    </w:p>
    <w:p w:rsidR="00681B28" w:rsidRPr="00C1104B" w:rsidRDefault="00681B28" w:rsidP="00681B28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jc w:val="both"/>
        <w:rPr>
          <w:rFonts w:cstheme="minorHAnsi"/>
          <w:b/>
          <w:bCs/>
          <w:iCs/>
          <w:vanish/>
        </w:rPr>
      </w:pPr>
    </w:p>
    <w:p w:rsidR="00681B28" w:rsidRPr="00C1104B" w:rsidRDefault="00681B28" w:rsidP="00681B28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jc w:val="both"/>
        <w:rPr>
          <w:rFonts w:cstheme="minorHAnsi"/>
          <w:b/>
          <w:bCs/>
          <w:iCs/>
          <w:vanish/>
        </w:rPr>
      </w:pPr>
    </w:p>
    <w:p w:rsidR="00681B28" w:rsidRPr="00C1104B" w:rsidRDefault="00681B28" w:rsidP="00681B28">
      <w:pPr>
        <w:pStyle w:val="Akapitzlist"/>
        <w:numPr>
          <w:ilvl w:val="0"/>
          <w:numId w:val="17"/>
        </w:numPr>
        <w:spacing w:before="84" w:after="60" w:line="265" w:lineRule="exact"/>
        <w:contextualSpacing w:val="0"/>
        <w:jc w:val="both"/>
        <w:rPr>
          <w:rFonts w:cstheme="minorHAnsi"/>
          <w:b/>
          <w:bCs/>
          <w:iCs/>
          <w:vanish/>
        </w:rPr>
      </w:pPr>
    </w:p>
    <w:p w:rsidR="00681B28" w:rsidRPr="00C1104B" w:rsidRDefault="00681B28" w:rsidP="00681B28">
      <w:pPr>
        <w:pStyle w:val="Akapitzlist"/>
        <w:numPr>
          <w:ilvl w:val="1"/>
          <w:numId w:val="17"/>
        </w:numPr>
        <w:spacing w:before="84" w:after="60" w:line="265" w:lineRule="exact"/>
        <w:ind w:left="851" w:hanging="494"/>
        <w:contextualSpacing w:val="0"/>
        <w:jc w:val="both"/>
        <w:rPr>
          <w:rFonts w:cstheme="minorHAnsi"/>
          <w:color w:val="000000"/>
        </w:rPr>
      </w:pPr>
      <w:r w:rsidRPr="00C1104B">
        <w:rPr>
          <w:rFonts w:cstheme="minorHAnsi"/>
          <w:b/>
          <w:bCs/>
          <w:iCs/>
        </w:rPr>
        <w:t xml:space="preserve"> </w:t>
      </w:r>
      <w:r w:rsidRPr="00C1104B">
        <w:rPr>
          <w:rFonts w:cstheme="minorHAnsi"/>
          <w:color w:val="000000"/>
        </w:rPr>
        <w:t>Wynagrodzenie zostanie wypłacone w terminie do 21 dni od daty otrzymania przez Zamawiającego poprawnie wystawionej przez Wykonawcę faktury.</w:t>
      </w:r>
    </w:p>
    <w:p w:rsidR="00F22A8E" w:rsidRPr="00E2782F" w:rsidRDefault="00681B28" w:rsidP="00F22A8E">
      <w:pPr>
        <w:pStyle w:val="Akapitzlist"/>
        <w:numPr>
          <w:ilvl w:val="1"/>
          <w:numId w:val="17"/>
        </w:numPr>
        <w:spacing w:before="84" w:after="6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rPr>
          <w:rFonts w:cstheme="minorHAnsi"/>
          <w:color w:val="000000"/>
        </w:rPr>
        <w:t xml:space="preserve"> Szczegóły dotyczące wynagrodzenia zawarte są w projekcie umowy.</w:t>
      </w:r>
    </w:p>
    <w:p w:rsidR="00681B28" w:rsidRPr="00C1104B" w:rsidRDefault="00681B28" w:rsidP="00C1104B">
      <w:pPr>
        <w:pStyle w:val="Akapitzlist"/>
        <w:numPr>
          <w:ilvl w:val="0"/>
          <w:numId w:val="20"/>
        </w:numPr>
        <w:spacing w:before="240" w:after="240" w:line="240" w:lineRule="auto"/>
        <w:ind w:left="357" w:hanging="357"/>
        <w:contextualSpacing w:val="0"/>
        <w:jc w:val="both"/>
        <w:outlineLvl w:val="1"/>
        <w:rPr>
          <w:rFonts w:cstheme="minorHAnsi"/>
          <w:b/>
          <w:bCs/>
          <w:iCs/>
        </w:rPr>
      </w:pPr>
      <w:r w:rsidRPr="00C1104B">
        <w:rPr>
          <w:rFonts w:cstheme="minorHAnsi"/>
          <w:b/>
          <w:bCs/>
          <w:iCs/>
        </w:rPr>
        <w:t>POSTANOWIENIA UMOWY</w:t>
      </w:r>
    </w:p>
    <w:p w:rsidR="00CB52DA" w:rsidRPr="00E2782F" w:rsidRDefault="00681B28" w:rsidP="008E3EF6">
      <w:pPr>
        <w:spacing w:before="60" w:afterLines="84" w:after="201" w:line="270" w:lineRule="exact"/>
        <w:ind w:left="993" w:hanging="567"/>
        <w:jc w:val="both"/>
        <w:rPr>
          <w:rFonts w:cstheme="minorHAnsi"/>
        </w:rPr>
      </w:pPr>
      <w:r w:rsidRPr="00C1104B">
        <w:rPr>
          <w:rFonts w:cstheme="minorHAnsi"/>
          <w:bCs/>
          <w:kern w:val="32"/>
        </w:rPr>
        <w:t>12.1</w:t>
      </w:r>
      <w:r w:rsidR="000C4518" w:rsidRPr="00C1104B">
        <w:rPr>
          <w:rFonts w:cstheme="minorHAnsi"/>
          <w:b/>
        </w:rPr>
        <w:t xml:space="preserve"> </w:t>
      </w:r>
      <w:r w:rsidR="000C4518" w:rsidRPr="00C1104B">
        <w:rPr>
          <w:rFonts w:cstheme="minorHAnsi"/>
        </w:rPr>
        <w:t xml:space="preserve">Szczegółowe obowiązki Wykonawcy oraz zasady realizacji zamówienia zawarte są </w:t>
      </w:r>
      <w:r w:rsidR="000C4518" w:rsidRPr="00C1104B">
        <w:rPr>
          <w:rFonts w:cstheme="minorHAnsi"/>
        </w:rPr>
        <w:br/>
        <w:t>w projekcie umowy stanowiącym załącznik nr 3 do niniejszego ogłoszenia.</w:t>
      </w:r>
    </w:p>
    <w:p w:rsidR="00681B28" w:rsidRPr="00C1104B" w:rsidRDefault="00681B28" w:rsidP="00C1104B">
      <w:pPr>
        <w:pStyle w:val="Akapitzlist"/>
        <w:numPr>
          <w:ilvl w:val="0"/>
          <w:numId w:val="20"/>
        </w:numPr>
        <w:spacing w:before="240" w:after="240" w:line="240" w:lineRule="auto"/>
        <w:ind w:left="357" w:hanging="357"/>
        <w:contextualSpacing w:val="0"/>
        <w:jc w:val="both"/>
        <w:outlineLvl w:val="1"/>
        <w:rPr>
          <w:rFonts w:cstheme="minorHAnsi"/>
          <w:bCs/>
          <w:iCs/>
        </w:rPr>
      </w:pPr>
      <w:r w:rsidRPr="00C1104B">
        <w:rPr>
          <w:rFonts w:cstheme="minorHAnsi"/>
          <w:b/>
          <w:bCs/>
          <w:iCs/>
          <w:color w:val="000000"/>
        </w:rPr>
        <w:t>WYBÓR OFERTY I UDZIELENIE ZAMÓWIENIA</w:t>
      </w:r>
    </w:p>
    <w:p w:rsidR="00681B28" w:rsidRPr="00C1104B" w:rsidRDefault="00681B28" w:rsidP="00183757">
      <w:pPr>
        <w:pStyle w:val="Akapitzlist"/>
        <w:numPr>
          <w:ilvl w:val="1"/>
          <w:numId w:val="20"/>
        </w:numPr>
        <w:spacing w:before="104" w:after="8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rPr>
          <w:rFonts w:cstheme="minorHAnsi"/>
          <w:bCs/>
          <w:iCs/>
          <w:color w:val="000000"/>
        </w:rPr>
        <w:t>Zamawiający dokona wyboru oferty zgodnej z treścią niniejszego ogłoszenia, opisem przedmiotu zamówienia oraz najkorzystniejszej zgodnie z przyjętym kryterium oceny ofert.</w:t>
      </w:r>
    </w:p>
    <w:p w:rsidR="00E4143F" w:rsidRPr="00C1104B" w:rsidRDefault="00E4143F" w:rsidP="00183757">
      <w:pPr>
        <w:pStyle w:val="Akapitzlist"/>
        <w:numPr>
          <w:ilvl w:val="1"/>
          <w:numId w:val="20"/>
        </w:numPr>
        <w:spacing w:before="104" w:after="8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t>W przypadku, gdy treść oferty oraz złożonych przez Wykonawcę dokumentów jest niepełna, lub zawiera nieścisłości w stosunku do zakresu wymaganego w Zapytaniu, Zamawiający może, w uzasadnionych przypadkach, zwrócić się do Wykonawcy o uzupełnienie braków lub udzielenie wyjaśnień, w wyznaczonym terminie.</w:t>
      </w:r>
    </w:p>
    <w:p w:rsidR="00CB52DA" w:rsidRPr="00CB52DA" w:rsidRDefault="00E4143F" w:rsidP="00183757">
      <w:pPr>
        <w:pStyle w:val="Akapitzlist"/>
        <w:numPr>
          <w:ilvl w:val="1"/>
          <w:numId w:val="20"/>
        </w:numPr>
        <w:spacing w:before="104" w:after="8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t xml:space="preserve">  Zamawiający poprawi w ofercie: </w:t>
      </w:r>
    </w:p>
    <w:p w:rsidR="00CB52DA" w:rsidRDefault="00E4143F" w:rsidP="00CB52DA">
      <w:pPr>
        <w:pStyle w:val="Akapitzlist"/>
        <w:numPr>
          <w:ilvl w:val="0"/>
          <w:numId w:val="32"/>
        </w:numPr>
        <w:spacing w:before="104" w:after="80" w:line="265" w:lineRule="exact"/>
        <w:contextualSpacing w:val="0"/>
        <w:jc w:val="both"/>
      </w:pPr>
      <w:r w:rsidRPr="00C1104B">
        <w:t xml:space="preserve">oczywiste omyłki pisarskie, </w:t>
      </w:r>
    </w:p>
    <w:p w:rsidR="00CB52DA" w:rsidRDefault="00E4143F" w:rsidP="00CB52DA">
      <w:pPr>
        <w:pStyle w:val="Akapitzlist"/>
        <w:numPr>
          <w:ilvl w:val="0"/>
          <w:numId w:val="32"/>
        </w:numPr>
        <w:spacing w:before="104" w:after="80" w:line="265" w:lineRule="exact"/>
        <w:contextualSpacing w:val="0"/>
        <w:jc w:val="both"/>
      </w:pPr>
      <w:r w:rsidRPr="00C1104B">
        <w:t xml:space="preserve">oczywiste omyłki rachunkowe, z uwzględnieniem konsekwencji rachunkowych dokonanych poprawek, </w:t>
      </w:r>
    </w:p>
    <w:p w:rsidR="00CB52DA" w:rsidRDefault="00E4143F" w:rsidP="00CB52DA">
      <w:pPr>
        <w:pStyle w:val="Akapitzlist"/>
        <w:numPr>
          <w:ilvl w:val="0"/>
          <w:numId w:val="32"/>
        </w:numPr>
        <w:spacing w:before="104" w:after="80" w:line="265" w:lineRule="exact"/>
        <w:contextualSpacing w:val="0"/>
        <w:jc w:val="both"/>
      </w:pPr>
      <w:r w:rsidRPr="00C1104B">
        <w:lastRenderedPageBreak/>
        <w:t xml:space="preserve">inne omyłki polegające na niezgodności oferty z dokumentami zamówienia, niepowodujące istotnych zmian w treści oferty </w:t>
      </w:r>
    </w:p>
    <w:p w:rsidR="00E4143F" w:rsidRPr="00C1104B" w:rsidRDefault="00E4143F" w:rsidP="00CB52DA">
      <w:pPr>
        <w:pStyle w:val="Akapitzlist"/>
        <w:spacing w:before="104" w:after="80" w:line="265" w:lineRule="exact"/>
        <w:ind w:left="850"/>
        <w:contextualSpacing w:val="0"/>
        <w:jc w:val="both"/>
        <w:rPr>
          <w:rFonts w:cstheme="minorHAnsi"/>
          <w:color w:val="000000"/>
        </w:rPr>
      </w:pPr>
      <w:r w:rsidRPr="00C1104B">
        <w:t>- niezwłocznie zawiadamiając o tym Wykonawcę, którego oferta została poprawiona</w:t>
      </w:r>
    </w:p>
    <w:p w:rsidR="009235A9" w:rsidRPr="009235A9" w:rsidRDefault="00681B28" w:rsidP="00183757">
      <w:pPr>
        <w:pStyle w:val="Akapitzlist"/>
        <w:numPr>
          <w:ilvl w:val="1"/>
          <w:numId w:val="20"/>
        </w:numPr>
        <w:spacing w:before="104" w:after="8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rPr>
          <w:rFonts w:cstheme="minorHAnsi"/>
          <w:bCs/>
          <w:iCs/>
          <w:color w:val="000000"/>
        </w:rPr>
        <w:t>Realizacja zamówienia nastąpi na podstawie zawartej umowy.</w:t>
      </w:r>
    </w:p>
    <w:p w:rsidR="00E4143F" w:rsidRPr="009235A9" w:rsidRDefault="00E4143F" w:rsidP="009235A9">
      <w:pPr>
        <w:pStyle w:val="Akapitzlist"/>
        <w:numPr>
          <w:ilvl w:val="1"/>
          <w:numId w:val="20"/>
        </w:numPr>
        <w:spacing w:before="104" w:after="8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732E41" w:rsidRPr="00C1104B" w:rsidRDefault="00681B28" w:rsidP="00183757">
      <w:pPr>
        <w:pStyle w:val="Akapitzlist"/>
        <w:numPr>
          <w:ilvl w:val="1"/>
          <w:numId w:val="20"/>
        </w:numPr>
        <w:spacing w:before="104" w:after="80" w:line="265" w:lineRule="exact"/>
        <w:ind w:left="850" w:hanging="493"/>
        <w:contextualSpacing w:val="0"/>
        <w:jc w:val="both"/>
        <w:rPr>
          <w:rFonts w:cstheme="minorHAnsi"/>
          <w:color w:val="000000"/>
        </w:rPr>
      </w:pPr>
      <w:r w:rsidRPr="00C1104B">
        <w:rPr>
          <w:rFonts w:cstheme="minorHAnsi"/>
        </w:rPr>
        <w:t xml:space="preserve"> Zamawiający zamieści na swojej stronie internetowej (BIP) informację o udzieleniu zamówienia, podając </w:t>
      </w:r>
      <w:r w:rsidRPr="00C1104B">
        <w:rPr>
          <w:rFonts w:cstheme="minorHAnsi"/>
          <w:bCs/>
          <w:iCs/>
          <w:color w:val="000000"/>
        </w:rPr>
        <w:t>nazwę (firmę) albo imię i nazwisko podmiotu, któremu udzielił zamówienia albo informację o nieudzieleniu tego zamówienia.</w:t>
      </w:r>
    </w:p>
    <w:p w:rsidR="00C1104B" w:rsidRDefault="00C1104B" w:rsidP="00C1104B">
      <w:pPr>
        <w:pStyle w:val="Akapitzlist"/>
        <w:spacing w:before="104" w:after="80" w:line="265" w:lineRule="exact"/>
        <w:ind w:left="850"/>
        <w:contextualSpacing w:val="0"/>
        <w:jc w:val="both"/>
        <w:rPr>
          <w:rFonts w:cstheme="minorHAnsi"/>
          <w:color w:val="000000"/>
        </w:rPr>
      </w:pPr>
    </w:p>
    <w:p w:rsidR="001D0910" w:rsidRPr="00C1104B" w:rsidRDefault="001D0910" w:rsidP="00C1104B">
      <w:pPr>
        <w:pStyle w:val="Akapitzlist"/>
        <w:spacing w:before="104" w:after="80" w:line="265" w:lineRule="exact"/>
        <w:ind w:left="850"/>
        <w:contextualSpacing w:val="0"/>
        <w:jc w:val="both"/>
        <w:rPr>
          <w:rFonts w:cstheme="minorHAnsi"/>
          <w:color w:val="000000"/>
        </w:rPr>
      </w:pPr>
      <w:bookmarkStart w:id="3" w:name="_GoBack"/>
      <w:bookmarkEnd w:id="3"/>
    </w:p>
    <w:p w:rsidR="00A96869" w:rsidRPr="00C1104B" w:rsidRDefault="00A96869" w:rsidP="00681B28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C1104B">
        <w:rPr>
          <w:rFonts w:eastAsia="Times New Roman" w:cstheme="minorHAnsi"/>
          <w:b/>
          <w:u w:val="single"/>
          <w:lang w:eastAsia="pl-PL"/>
        </w:rPr>
        <w:t>Załącznik</w:t>
      </w:r>
      <w:r w:rsidR="0006145F" w:rsidRPr="00C1104B">
        <w:rPr>
          <w:rFonts w:eastAsia="Times New Roman" w:cstheme="minorHAnsi"/>
          <w:b/>
          <w:u w:val="single"/>
          <w:lang w:eastAsia="pl-PL"/>
        </w:rPr>
        <w:t xml:space="preserve"> do ogłoszenia:</w:t>
      </w:r>
    </w:p>
    <w:p w:rsidR="004A1EBA" w:rsidRPr="00C1104B" w:rsidRDefault="004A1EBA" w:rsidP="00F22A8E">
      <w:pPr>
        <w:numPr>
          <w:ilvl w:val="0"/>
          <w:numId w:val="3"/>
        </w:numPr>
        <w:spacing w:before="104" w:after="80" w:line="265" w:lineRule="exact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Opis przedmiotu zamówienia</w:t>
      </w:r>
    </w:p>
    <w:p w:rsidR="00A96869" w:rsidRPr="00C1104B" w:rsidRDefault="00A96869" w:rsidP="00F22A8E">
      <w:pPr>
        <w:numPr>
          <w:ilvl w:val="0"/>
          <w:numId w:val="3"/>
        </w:numPr>
        <w:spacing w:before="104" w:after="80" w:line="265" w:lineRule="exact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Formularz oferty</w:t>
      </w:r>
    </w:p>
    <w:p w:rsidR="00A96869" w:rsidRPr="00C1104B" w:rsidRDefault="00A96869" w:rsidP="00F22A8E">
      <w:pPr>
        <w:numPr>
          <w:ilvl w:val="0"/>
          <w:numId w:val="3"/>
        </w:numPr>
        <w:spacing w:before="104" w:after="80" w:line="265" w:lineRule="exact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Projekt umowy</w:t>
      </w:r>
    </w:p>
    <w:p w:rsidR="00C0087A" w:rsidRPr="00C1104B" w:rsidRDefault="00C0087A" w:rsidP="00F22A8E">
      <w:pPr>
        <w:numPr>
          <w:ilvl w:val="0"/>
          <w:numId w:val="3"/>
        </w:numPr>
        <w:spacing w:before="104" w:after="80" w:line="265" w:lineRule="exact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>Klauzula informacyjna o przetwarzaniu danych</w:t>
      </w:r>
    </w:p>
    <w:p w:rsidR="00373F0C" w:rsidRPr="00C1104B" w:rsidRDefault="004A1EBA" w:rsidP="00F22A8E">
      <w:pPr>
        <w:numPr>
          <w:ilvl w:val="0"/>
          <w:numId w:val="3"/>
        </w:numPr>
        <w:spacing w:before="104" w:after="80" w:line="265" w:lineRule="exact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 xml:space="preserve">Oświadczenie – nowa przesłanka wykluczenia </w:t>
      </w:r>
    </w:p>
    <w:p w:rsidR="00681B28" w:rsidRPr="00C1104B" w:rsidRDefault="00681B28" w:rsidP="00681B28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:rsidR="008431DE" w:rsidRPr="00C1104B" w:rsidRDefault="008431DE" w:rsidP="00373F0C">
      <w:pPr>
        <w:spacing w:after="120" w:line="240" w:lineRule="auto"/>
        <w:rPr>
          <w:rFonts w:eastAsia="Times New Roman" w:cstheme="minorHAnsi"/>
          <w:lang w:eastAsia="pl-PL"/>
        </w:rPr>
      </w:pPr>
    </w:p>
    <w:p w:rsidR="0080386A" w:rsidRPr="00C1104B" w:rsidRDefault="00732E41" w:rsidP="00F22A8E">
      <w:pPr>
        <w:spacing w:after="120" w:line="240" w:lineRule="auto"/>
        <w:jc w:val="right"/>
        <w:rPr>
          <w:rFonts w:eastAsia="Times New Roman" w:cstheme="minorHAnsi"/>
          <w:lang w:eastAsia="pl-PL"/>
        </w:rPr>
      </w:pPr>
      <w:r w:rsidRPr="00C1104B">
        <w:rPr>
          <w:rFonts w:eastAsia="Times New Roman" w:cstheme="minorHAnsi"/>
          <w:lang w:eastAsia="pl-PL"/>
        </w:rPr>
        <w:t xml:space="preserve">Zatwierdził w dniu </w:t>
      </w:r>
      <w:r w:rsidR="00C1104B">
        <w:rPr>
          <w:rFonts w:eastAsia="Times New Roman" w:cstheme="minorHAnsi"/>
          <w:lang w:eastAsia="pl-PL"/>
        </w:rPr>
        <w:t>1</w:t>
      </w:r>
      <w:r w:rsidR="004239E0">
        <w:rPr>
          <w:rFonts w:eastAsia="Times New Roman" w:cstheme="minorHAnsi"/>
          <w:lang w:eastAsia="pl-PL"/>
        </w:rPr>
        <w:t>5.11</w:t>
      </w:r>
      <w:r w:rsidRPr="00C1104B">
        <w:rPr>
          <w:rFonts w:eastAsia="Times New Roman" w:cstheme="minorHAnsi"/>
          <w:lang w:eastAsia="pl-PL"/>
        </w:rPr>
        <w:t>.202</w:t>
      </w:r>
      <w:r w:rsidR="00C1104B">
        <w:rPr>
          <w:rFonts w:eastAsia="Times New Roman" w:cstheme="minorHAnsi"/>
          <w:lang w:eastAsia="pl-PL"/>
        </w:rPr>
        <w:t>4</w:t>
      </w:r>
      <w:r w:rsidR="00A96869" w:rsidRPr="00C1104B">
        <w:rPr>
          <w:rFonts w:eastAsia="Times New Roman" w:cstheme="minorHAnsi"/>
          <w:lang w:eastAsia="pl-PL"/>
        </w:rPr>
        <w:t xml:space="preserve"> r.</w:t>
      </w:r>
    </w:p>
    <w:p w:rsidR="00A96869" w:rsidRPr="00F22A8E" w:rsidRDefault="00A96869" w:rsidP="00A96869">
      <w:pPr>
        <w:spacing w:after="120" w:line="240" w:lineRule="auto"/>
        <w:jc w:val="right"/>
        <w:rPr>
          <w:rFonts w:eastAsia="Times New Roman" w:cstheme="minorHAnsi"/>
          <w:b/>
          <w:i/>
          <w:lang w:eastAsia="pl-PL"/>
        </w:rPr>
      </w:pPr>
      <w:r w:rsidRPr="00F22A8E">
        <w:rPr>
          <w:rFonts w:eastAsia="Times New Roman" w:cstheme="minorHAnsi"/>
          <w:b/>
          <w:i/>
          <w:lang w:eastAsia="pl-PL"/>
        </w:rPr>
        <w:t>Kanclerz AWF w Krakowie</w:t>
      </w:r>
    </w:p>
    <w:p w:rsidR="00732E41" w:rsidRPr="00F22A8E" w:rsidRDefault="00C60BA2" w:rsidP="0080386A">
      <w:pPr>
        <w:spacing w:after="120" w:line="240" w:lineRule="auto"/>
        <w:jc w:val="right"/>
        <w:rPr>
          <w:rFonts w:eastAsia="Times New Roman" w:cstheme="minorHAnsi"/>
          <w:b/>
          <w:i/>
          <w:lang w:eastAsia="pl-PL"/>
        </w:rPr>
      </w:pPr>
      <w:r w:rsidRPr="00F22A8E">
        <w:rPr>
          <w:rFonts w:eastAsia="Times New Roman" w:cstheme="minorHAnsi"/>
          <w:b/>
          <w:i/>
          <w:lang w:eastAsia="pl-PL"/>
        </w:rPr>
        <w:t>mgr Paweł Potoczek</w:t>
      </w:r>
    </w:p>
    <w:sectPr w:rsidR="00732E41" w:rsidRPr="00F22A8E" w:rsidSect="009235A9">
      <w:headerReference w:type="default" r:id="rId13"/>
      <w:footerReference w:type="default" r:id="rId14"/>
      <w:pgSz w:w="11906" w:h="16838"/>
      <w:pgMar w:top="851" w:right="1418" w:bottom="851" w:left="1418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6" w:rsidRDefault="009329A6">
      <w:pPr>
        <w:spacing w:after="0" w:line="240" w:lineRule="auto"/>
      </w:pPr>
      <w:r>
        <w:separator/>
      </w:r>
    </w:p>
  </w:endnote>
  <w:endnote w:type="continuationSeparator" w:id="0">
    <w:p w:rsidR="009329A6" w:rsidRDefault="0093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8735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3974" w:rsidRDefault="00183757" w:rsidP="00183757">
            <w:pPr>
              <w:pStyle w:val="Stopka"/>
              <w:spacing w:before="240"/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07F45" wp14:editId="4CDF45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5829300" cy="0"/>
                      <wp:effectExtent l="9525" t="6985" r="9525" b="12065"/>
                      <wp:wrapNone/>
                      <wp:docPr id="3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FC11F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5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H//9&#10;1NkAAAAEAQAADwAAAAAAAAAAAAAAAABtBAAAZHJzL2Rvd25yZXYueG1sUEsFBgAAAAAEAAQA8wAA&#10;AHMFAAAAAA==&#10;"/>
                  </w:pict>
                </mc:Fallback>
              </mc:AlternateContent>
            </w:r>
            <w:r w:rsidR="00943974">
              <w:rPr>
                <w:b/>
                <w:bCs/>
                <w:sz w:val="24"/>
                <w:szCs w:val="24"/>
              </w:rPr>
              <w:fldChar w:fldCharType="begin"/>
            </w:r>
            <w:r w:rsidR="00943974">
              <w:rPr>
                <w:b/>
                <w:bCs/>
              </w:rPr>
              <w:instrText>PAGE</w:instrText>
            </w:r>
            <w:r w:rsidR="00943974">
              <w:rPr>
                <w:b/>
                <w:bCs/>
                <w:sz w:val="24"/>
                <w:szCs w:val="24"/>
              </w:rPr>
              <w:fldChar w:fldCharType="separate"/>
            </w:r>
            <w:r w:rsidR="00943974">
              <w:rPr>
                <w:b/>
                <w:bCs/>
              </w:rPr>
              <w:t>2</w:t>
            </w:r>
            <w:r w:rsidR="00943974">
              <w:rPr>
                <w:b/>
                <w:bCs/>
                <w:sz w:val="24"/>
                <w:szCs w:val="24"/>
              </w:rPr>
              <w:fldChar w:fldCharType="end"/>
            </w:r>
            <w:r w:rsidR="00943974">
              <w:t xml:space="preserve"> z </w:t>
            </w:r>
            <w:r w:rsidR="00943974">
              <w:rPr>
                <w:b/>
                <w:bCs/>
                <w:sz w:val="24"/>
                <w:szCs w:val="24"/>
              </w:rPr>
              <w:fldChar w:fldCharType="begin"/>
            </w:r>
            <w:r w:rsidR="00943974">
              <w:rPr>
                <w:b/>
                <w:bCs/>
              </w:rPr>
              <w:instrText>NUMPAGES</w:instrText>
            </w:r>
            <w:r w:rsidR="00943974">
              <w:rPr>
                <w:b/>
                <w:bCs/>
                <w:sz w:val="24"/>
                <w:szCs w:val="24"/>
              </w:rPr>
              <w:fldChar w:fldCharType="separate"/>
            </w:r>
            <w:r w:rsidR="00943974">
              <w:rPr>
                <w:b/>
                <w:bCs/>
              </w:rPr>
              <w:t>2</w:t>
            </w:r>
            <w:r w:rsidR="009439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5650" w:rsidRDefault="001D0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6" w:rsidRDefault="009329A6">
      <w:pPr>
        <w:spacing w:after="0" w:line="240" w:lineRule="auto"/>
      </w:pPr>
      <w:r>
        <w:separator/>
      </w:r>
    </w:p>
  </w:footnote>
  <w:footnote w:type="continuationSeparator" w:id="0">
    <w:p w:rsidR="009329A6" w:rsidRDefault="0093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D2" w:rsidRPr="00F401D2" w:rsidRDefault="00F401D2" w:rsidP="00C74A57">
    <w:pPr>
      <w:pStyle w:val="Nagwek"/>
      <w:jc w:val="center"/>
      <w:rPr>
        <w:rFonts w:cstheme="minorHAnsi"/>
        <w:b/>
        <w:i/>
        <w:sz w:val="20"/>
        <w:szCs w:val="20"/>
        <w:lang w:eastAsia="pl-PL"/>
      </w:rPr>
    </w:pPr>
    <w:r w:rsidRPr="00F401D2">
      <w:rPr>
        <w:rFonts w:cstheme="minorHAnsi"/>
        <w:b/>
        <w:sz w:val="20"/>
        <w:szCs w:val="20"/>
      </w:rPr>
      <w:t>Zakup wraz z dostawą i montażem krzeseł ewakuacyjnych dla osób z niepełnosprawnością.</w:t>
    </w:r>
  </w:p>
  <w:p w:rsidR="00C74A57" w:rsidRPr="00C74A57" w:rsidRDefault="00C74A57" w:rsidP="00F401D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01389" wp14:editId="69EA5DE3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42DD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5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H//9&#10;1NkAAAAEAQAADwAAAAAAAAAAAAAAAABt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1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42C78"/>
    <w:multiLevelType w:val="multilevel"/>
    <w:tmpl w:val="8974A9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386FF6"/>
    <w:multiLevelType w:val="multilevel"/>
    <w:tmpl w:val="CD3CF3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64E24"/>
    <w:multiLevelType w:val="multilevel"/>
    <w:tmpl w:val="D5CEC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721DFC"/>
    <w:multiLevelType w:val="hybridMultilevel"/>
    <w:tmpl w:val="07F20E64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12869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C1DAC"/>
    <w:multiLevelType w:val="multilevel"/>
    <w:tmpl w:val="EFE00D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C154D"/>
    <w:multiLevelType w:val="hybridMultilevel"/>
    <w:tmpl w:val="20FA9A88"/>
    <w:lvl w:ilvl="0" w:tplc="A5BCA896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0766C"/>
    <w:multiLevelType w:val="hybridMultilevel"/>
    <w:tmpl w:val="B4D854F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7">
      <w:start w:val="1"/>
      <w:numFmt w:val="lowerLetter"/>
      <w:lvlText w:val="%2)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AD4318"/>
    <w:multiLevelType w:val="hybridMultilevel"/>
    <w:tmpl w:val="049C1C14"/>
    <w:lvl w:ilvl="0" w:tplc="F7004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279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252550A"/>
    <w:multiLevelType w:val="multilevel"/>
    <w:tmpl w:val="02D4BDA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B2D9D"/>
    <w:multiLevelType w:val="multilevel"/>
    <w:tmpl w:val="519680E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1543F9"/>
    <w:multiLevelType w:val="multilevel"/>
    <w:tmpl w:val="74A0B5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5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95E19C7"/>
    <w:multiLevelType w:val="hybridMultilevel"/>
    <w:tmpl w:val="6248BC4A"/>
    <w:lvl w:ilvl="0" w:tplc="AC0A8B2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231D9"/>
    <w:multiLevelType w:val="multilevel"/>
    <w:tmpl w:val="F5BCB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5239B7"/>
    <w:multiLevelType w:val="hybridMultilevel"/>
    <w:tmpl w:val="C816A1A2"/>
    <w:lvl w:ilvl="0" w:tplc="A0EC1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0F73"/>
    <w:multiLevelType w:val="multilevel"/>
    <w:tmpl w:val="1CD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C225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2E6567"/>
    <w:multiLevelType w:val="hybridMultilevel"/>
    <w:tmpl w:val="D6EE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93F41"/>
    <w:multiLevelType w:val="hybridMultilevel"/>
    <w:tmpl w:val="83A6E3F8"/>
    <w:lvl w:ilvl="0" w:tplc="F90E3D5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AE290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703D7"/>
    <w:multiLevelType w:val="multilevel"/>
    <w:tmpl w:val="81540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2411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448C7"/>
    <w:multiLevelType w:val="hybridMultilevel"/>
    <w:tmpl w:val="AC44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026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AB48D7"/>
    <w:multiLevelType w:val="hybridMultilevel"/>
    <w:tmpl w:val="2836E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E4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245F51"/>
    <w:multiLevelType w:val="multilevel"/>
    <w:tmpl w:val="9866F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360"/>
        </w:pPr>
        <w:rPr>
          <w:rFonts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1"/>
  </w:num>
  <w:num w:numId="13">
    <w:abstractNumId w:val="1"/>
  </w:num>
  <w:num w:numId="14">
    <w:abstractNumId w:val="22"/>
  </w:num>
  <w:num w:numId="15">
    <w:abstractNumId w:val="26"/>
  </w:num>
  <w:num w:numId="16">
    <w:abstractNumId w:val="17"/>
  </w:num>
  <w:num w:numId="17">
    <w:abstractNumId w:val="29"/>
  </w:num>
  <w:num w:numId="18">
    <w:abstractNumId w:val="10"/>
  </w:num>
  <w:num w:numId="19">
    <w:abstractNumId w:val="23"/>
  </w:num>
  <w:num w:numId="20">
    <w:abstractNumId w:val="2"/>
  </w:num>
  <w:num w:numId="21">
    <w:abstractNumId w:val="3"/>
  </w:num>
  <w:num w:numId="22">
    <w:abstractNumId w:val="12"/>
  </w:num>
  <w:num w:numId="23">
    <w:abstractNumId w:val="20"/>
  </w:num>
  <w:num w:numId="24">
    <w:abstractNumId w:val="28"/>
  </w:num>
  <w:num w:numId="25">
    <w:abstractNumId w:val="24"/>
  </w:num>
  <w:num w:numId="26">
    <w:abstractNumId w:val="19"/>
  </w:num>
  <w:num w:numId="27">
    <w:abstractNumId w:val="5"/>
  </w:num>
  <w:num w:numId="28">
    <w:abstractNumId w:val="0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69"/>
    <w:rsid w:val="000011D4"/>
    <w:rsid w:val="0000545C"/>
    <w:rsid w:val="00022E00"/>
    <w:rsid w:val="0006145F"/>
    <w:rsid w:val="000831F5"/>
    <w:rsid w:val="000C4518"/>
    <w:rsid w:val="000D1920"/>
    <w:rsid w:val="00124B83"/>
    <w:rsid w:val="001663AE"/>
    <w:rsid w:val="00183757"/>
    <w:rsid w:val="0019072B"/>
    <w:rsid w:val="001B43B2"/>
    <w:rsid w:val="001D0910"/>
    <w:rsid w:val="001D3DC7"/>
    <w:rsid w:val="002A5441"/>
    <w:rsid w:val="00343351"/>
    <w:rsid w:val="00373F0C"/>
    <w:rsid w:val="00380258"/>
    <w:rsid w:val="00392585"/>
    <w:rsid w:val="003F4711"/>
    <w:rsid w:val="004006DF"/>
    <w:rsid w:val="004239E0"/>
    <w:rsid w:val="0043089A"/>
    <w:rsid w:val="00434E5F"/>
    <w:rsid w:val="004A1EBA"/>
    <w:rsid w:val="004B28F1"/>
    <w:rsid w:val="0053646C"/>
    <w:rsid w:val="00584DC7"/>
    <w:rsid w:val="005B318E"/>
    <w:rsid w:val="005F00A0"/>
    <w:rsid w:val="00611AC3"/>
    <w:rsid w:val="00640F07"/>
    <w:rsid w:val="00681B28"/>
    <w:rsid w:val="006A5439"/>
    <w:rsid w:val="006C11A2"/>
    <w:rsid w:val="00720F5C"/>
    <w:rsid w:val="00732E41"/>
    <w:rsid w:val="007409DF"/>
    <w:rsid w:val="0075152A"/>
    <w:rsid w:val="00765D19"/>
    <w:rsid w:val="00787121"/>
    <w:rsid w:val="007C6767"/>
    <w:rsid w:val="0080386A"/>
    <w:rsid w:val="008154EB"/>
    <w:rsid w:val="008431DE"/>
    <w:rsid w:val="00855690"/>
    <w:rsid w:val="008617BF"/>
    <w:rsid w:val="008A33D1"/>
    <w:rsid w:val="008C7A9F"/>
    <w:rsid w:val="008E3EF6"/>
    <w:rsid w:val="008F0E9B"/>
    <w:rsid w:val="009235A9"/>
    <w:rsid w:val="009329A6"/>
    <w:rsid w:val="009357C1"/>
    <w:rsid w:val="00943974"/>
    <w:rsid w:val="00954B35"/>
    <w:rsid w:val="00963B3C"/>
    <w:rsid w:val="00983A22"/>
    <w:rsid w:val="00984553"/>
    <w:rsid w:val="009877C4"/>
    <w:rsid w:val="009A17BF"/>
    <w:rsid w:val="009D1B3A"/>
    <w:rsid w:val="009F5A8C"/>
    <w:rsid w:val="00A010FA"/>
    <w:rsid w:val="00A0436F"/>
    <w:rsid w:val="00A21183"/>
    <w:rsid w:val="00A41C64"/>
    <w:rsid w:val="00A96869"/>
    <w:rsid w:val="00AB0276"/>
    <w:rsid w:val="00AD0B5B"/>
    <w:rsid w:val="00AD4C60"/>
    <w:rsid w:val="00B207C4"/>
    <w:rsid w:val="00B3148A"/>
    <w:rsid w:val="00C0087A"/>
    <w:rsid w:val="00C1104B"/>
    <w:rsid w:val="00C60BA2"/>
    <w:rsid w:val="00C62878"/>
    <w:rsid w:val="00C74A57"/>
    <w:rsid w:val="00C87303"/>
    <w:rsid w:val="00CB52DA"/>
    <w:rsid w:val="00CC46CA"/>
    <w:rsid w:val="00CC7A51"/>
    <w:rsid w:val="00CE064E"/>
    <w:rsid w:val="00D45BE6"/>
    <w:rsid w:val="00E1785E"/>
    <w:rsid w:val="00E2782F"/>
    <w:rsid w:val="00E4143F"/>
    <w:rsid w:val="00E53EC4"/>
    <w:rsid w:val="00E84957"/>
    <w:rsid w:val="00E91022"/>
    <w:rsid w:val="00EF7EB2"/>
    <w:rsid w:val="00F0067C"/>
    <w:rsid w:val="00F22A8E"/>
    <w:rsid w:val="00F401D2"/>
    <w:rsid w:val="00FE0C44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3BB37"/>
  <w15:docId w15:val="{4674B122-5280-4AC5-83C6-ED4EF2D2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183757"/>
    <w:pPr>
      <w:numPr>
        <w:numId w:val="29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183757"/>
    <w:pPr>
      <w:numPr>
        <w:ilvl w:val="1"/>
        <w:numId w:val="29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83757"/>
    <w:pPr>
      <w:keepNext/>
      <w:numPr>
        <w:ilvl w:val="3"/>
        <w:numId w:val="29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3757"/>
    <w:pPr>
      <w:numPr>
        <w:ilvl w:val="4"/>
        <w:numId w:val="2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83757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83757"/>
    <w:pPr>
      <w:numPr>
        <w:ilvl w:val="6"/>
        <w:numId w:val="2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757"/>
    <w:pPr>
      <w:numPr>
        <w:ilvl w:val="7"/>
        <w:numId w:val="2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83757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68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968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B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87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EB"/>
  </w:style>
  <w:style w:type="character" w:styleId="Nierozpoznanawzmianka">
    <w:name w:val="Unresolved Mention"/>
    <w:basedOn w:val="Domylnaczcionkaakapitu"/>
    <w:uiPriority w:val="99"/>
    <w:semiHidden/>
    <w:unhideWhenUsed/>
    <w:rsid w:val="009877C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83757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83757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8375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8375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8375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83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837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8375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awf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.bajor@awf.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l.zychowicz@awf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esa.bajor@aw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f.krak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C2C4-8A50-4B57-9FA2-D6EDC680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Teresa Bajor</cp:lastModifiedBy>
  <cp:revision>6</cp:revision>
  <cp:lastPrinted>2024-02-12T11:37:00Z</cp:lastPrinted>
  <dcterms:created xsi:type="dcterms:W3CDTF">2024-11-15T09:27:00Z</dcterms:created>
  <dcterms:modified xsi:type="dcterms:W3CDTF">2024-11-15T09:52:00Z</dcterms:modified>
</cp:coreProperties>
</file>